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70109" w14:textId="77777777" w:rsidR="00105CFE" w:rsidRPr="00775BFE" w:rsidRDefault="00BA7F9D" w:rsidP="00775BFE">
      <w:pPr>
        <w:pStyle w:val="Tittel"/>
        <w:jc w:val="center"/>
        <w:rPr>
          <w:sz w:val="48"/>
          <w:szCs w:val="48"/>
        </w:rPr>
      </w:pPr>
      <w:r w:rsidRPr="00775BFE">
        <w:rPr>
          <w:sz w:val="48"/>
          <w:szCs w:val="48"/>
        </w:rPr>
        <w:t>Standard</w:t>
      </w:r>
      <w:r w:rsidR="00CE1B16" w:rsidRPr="00775BFE">
        <w:rPr>
          <w:sz w:val="48"/>
          <w:szCs w:val="48"/>
        </w:rPr>
        <w:t xml:space="preserve">prosedyre </w:t>
      </w:r>
      <w:proofErr w:type="spellStart"/>
      <w:r w:rsidR="00CE1B16" w:rsidRPr="00775BFE">
        <w:rPr>
          <w:sz w:val="48"/>
          <w:szCs w:val="48"/>
        </w:rPr>
        <w:t>ift</w:t>
      </w:r>
      <w:proofErr w:type="spellEnd"/>
      <w:r w:rsidR="00CE1B16" w:rsidRPr="00775BFE">
        <w:rPr>
          <w:sz w:val="48"/>
          <w:szCs w:val="48"/>
        </w:rPr>
        <w:t>. kartlegging ved LAR Helse Stavanger</w:t>
      </w:r>
    </w:p>
    <w:p w14:paraId="1F77010A" w14:textId="77777777" w:rsidR="00BA7F9D" w:rsidRDefault="00BA7F9D" w:rsidP="000D0D40"/>
    <w:p w14:paraId="1F77010B" w14:textId="77777777" w:rsidR="0081548C" w:rsidRDefault="0081548C" w:rsidP="008C291F">
      <w:pPr>
        <w:rPr>
          <w:sz w:val="22"/>
          <w:szCs w:val="22"/>
        </w:rPr>
      </w:pPr>
      <w:r>
        <w:rPr>
          <w:sz w:val="22"/>
          <w:szCs w:val="22"/>
        </w:rPr>
        <w:t xml:space="preserve">Se eget flytskjema som følger prosedyren. </w:t>
      </w:r>
    </w:p>
    <w:p w14:paraId="1F77010C" w14:textId="77777777" w:rsidR="0081548C" w:rsidRDefault="0081548C" w:rsidP="008C291F">
      <w:pPr>
        <w:rPr>
          <w:sz w:val="22"/>
          <w:szCs w:val="22"/>
        </w:rPr>
      </w:pPr>
    </w:p>
    <w:p w14:paraId="1F77010D" w14:textId="77777777" w:rsidR="000D0D40" w:rsidRPr="008C291F" w:rsidRDefault="000D0D40" w:rsidP="008C291F">
      <w:pPr>
        <w:rPr>
          <w:sz w:val="22"/>
          <w:szCs w:val="22"/>
        </w:rPr>
      </w:pPr>
      <w:r w:rsidRPr="008C291F">
        <w:rPr>
          <w:sz w:val="22"/>
          <w:szCs w:val="22"/>
        </w:rPr>
        <w:t>Gjennomført EKG</w:t>
      </w:r>
      <w:r w:rsidR="00DB47BE" w:rsidRPr="008C291F">
        <w:rPr>
          <w:sz w:val="22"/>
          <w:szCs w:val="22"/>
        </w:rPr>
        <w:t xml:space="preserve">, </w:t>
      </w:r>
      <w:r w:rsidRPr="008C291F">
        <w:rPr>
          <w:sz w:val="22"/>
          <w:szCs w:val="22"/>
        </w:rPr>
        <w:t>blodprøvestatus</w:t>
      </w:r>
      <w:r w:rsidR="00DB47BE" w:rsidRPr="008C291F">
        <w:rPr>
          <w:sz w:val="22"/>
          <w:szCs w:val="22"/>
        </w:rPr>
        <w:t>, AUDIT og DUDIT</w:t>
      </w:r>
      <w:r w:rsidRPr="008C291F">
        <w:rPr>
          <w:sz w:val="22"/>
          <w:szCs w:val="22"/>
        </w:rPr>
        <w:t xml:space="preserve"> bør foreligge før henvisning LAR behandling</w:t>
      </w:r>
      <w:r w:rsidR="0081548C">
        <w:rPr>
          <w:sz w:val="22"/>
          <w:szCs w:val="22"/>
        </w:rPr>
        <w:t>, samt oppstart av IP og etablering av ansvarsgruppe</w:t>
      </w:r>
      <w:r w:rsidRPr="008C291F">
        <w:rPr>
          <w:sz w:val="22"/>
          <w:szCs w:val="22"/>
        </w:rPr>
        <w:t xml:space="preserve">. </w:t>
      </w:r>
    </w:p>
    <w:p w14:paraId="1F77010E" w14:textId="77777777" w:rsidR="0081548C" w:rsidRDefault="0081548C" w:rsidP="0081548C">
      <w:pPr>
        <w:pStyle w:val="Overskrift1"/>
      </w:pPr>
      <w:r>
        <w:t>Innkomstsamtale</w:t>
      </w:r>
    </w:p>
    <w:p w14:paraId="1F77010F" w14:textId="77777777" w:rsidR="0081548C" w:rsidRDefault="0081548C" w:rsidP="0081548C">
      <w:r>
        <w:t>Se egen prosedyre basert på DIPS – inntaksjournal.</w:t>
      </w:r>
    </w:p>
    <w:p w14:paraId="1F770110" w14:textId="77777777" w:rsidR="00BA7F9D" w:rsidRPr="00BA7F9D" w:rsidRDefault="0057116F" w:rsidP="008C291F">
      <w:pPr>
        <w:pStyle w:val="Overskrift1"/>
      </w:pPr>
      <w:r>
        <w:t>Første samtale med behandler etter innkomstsamtale;</w:t>
      </w:r>
    </w:p>
    <w:p w14:paraId="1F770111" w14:textId="77777777" w:rsidR="0057116F" w:rsidRPr="008C291F" w:rsidRDefault="0057116F" w:rsidP="008C291F">
      <w:pPr>
        <w:pStyle w:val="Listeavsnitt"/>
        <w:numPr>
          <w:ilvl w:val="0"/>
          <w:numId w:val="14"/>
        </w:numPr>
        <w:rPr>
          <w:sz w:val="22"/>
          <w:szCs w:val="22"/>
        </w:rPr>
      </w:pPr>
      <w:r w:rsidRPr="008C291F">
        <w:rPr>
          <w:sz w:val="22"/>
          <w:szCs w:val="22"/>
        </w:rPr>
        <w:t>Fyll ut F5 bildet</w:t>
      </w:r>
    </w:p>
    <w:p w14:paraId="1F770112" w14:textId="77777777" w:rsidR="0057116F" w:rsidRPr="008C291F" w:rsidRDefault="0057116F" w:rsidP="008C291F">
      <w:pPr>
        <w:pStyle w:val="Listeavsnitt"/>
        <w:numPr>
          <w:ilvl w:val="0"/>
          <w:numId w:val="14"/>
        </w:numPr>
        <w:rPr>
          <w:sz w:val="22"/>
          <w:szCs w:val="22"/>
        </w:rPr>
      </w:pPr>
      <w:r w:rsidRPr="008C291F">
        <w:rPr>
          <w:sz w:val="22"/>
          <w:szCs w:val="22"/>
        </w:rPr>
        <w:t>Kartlegging i forhold til videre behandlingsforløp i LAR behandling.</w:t>
      </w:r>
    </w:p>
    <w:p w14:paraId="1F770113" w14:textId="77777777" w:rsidR="0057116F" w:rsidRPr="008C291F" w:rsidRDefault="0057116F" w:rsidP="008C291F">
      <w:pPr>
        <w:pStyle w:val="Listeavsnitt"/>
        <w:numPr>
          <w:ilvl w:val="0"/>
          <w:numId w:val="14"/>
        </w:numPr>
        <w:rPr>
          <w:sz w:val="22"/>
          <w:szCs w:val="22"/>
        </w:rPr>
      </w:pPr>
      <w:proofErr w:type="spellStart"/>
      <w:r w:rsidRPr="008C291F">
        <w:rPr>
          <w:sz w:val="22"/>
          <w:szCs w:val="22"/>
        </w:rPr>
        <w:t>Rusdata</w:t>
      </w:r>
      <w:proofErr w:type="spellEnd"/>
      <w:r w:rsidRPr="008C291F">
        <w:rPr>
          <w:sz w:val="22"/>
          <w:szCs w:val="22"/>
        </w:rPr>
        <w:t xml:space="preserve"> gjennomgang</w:t>
      </w:r>
    </w:p>
    <w:p w14:paraId="1F770114" w14:textId="77777777" w:rsidR="00775BFE" w:rsidRPr="008C291F" w:rsidRDefault="00DB47BE" w:rsidP="008C291F">
      <w:pPr>
        <w:pStyle w:val="Listeavsnitt"/>
        <w:numPr>
          <w:ilvl w:val="0"/>
          <w:numId w:val="14"/>
        </w:numPr>
        <w:rPr>
          <w:sz w:val="22"/>
          <w:szCs w:val="22"/>
        </w:rPr>
      </w:pPr>
      <w:proofErr w:type="spellStart"/>
      <w:r w:rsidRPr="008C291F">
        <w:rPr>
          <w:sz w:val="22"/>
          <w:szCs w:val="22"/>
        </w:rPr>
        <w:t>Selvmordfare</w:t>
      </w:r>
      <w:proofErr w:type="spellEnd"/>
      <w:r w:rsidRPr="008C291F">
        <w:rPr>
          <w:sz w:val="22"/>
          <w:szCs w:val="22"/>
        </w:rPr>
        <w:t xml:space="preserve"> F5 bildet</w:t>
      </w:r>
    </w:p>
    <w:p w14:paraId="1F770115" w14:textId="3D393120" w:rsidR="00BA7F9D" w:rsidRPr="008C291F" w:rsidRDefault="00BA7F9D" w:rsidP="008C291F">
      <w:pPr>
        <w:pStyle w:val="Listeavsnitt"/>
        <w:numPr>
          <w:ilvl w:val="0"/>
          <w:numId w:val="14"/>
        </w:numPr>
        <w:rPr>
          <w:sz w:val="22"/>
          <w:szCs w:val="22"/>
        </w:rPr>
      </w:pPr>
      <w:r w:rsidRPr="008C291F">
        <w:rPr>
          <w:sz w:val="22"/>
          <w:szCs w:val="22"/>
        </w:rPr>
        <w:t>GAF</w:t>
      </w:r>
      <w:r w:rsidR="00024EB4" w:rsidRPr="008C291F">
        <w:rPr>
          <w:sz w:val="22"/>
          <w:szCs w:val="22"/>
        </w:rPr>
        <w:t xml:space="preserve"> </w:t>
      </w:r>
      <w:r w:rsidR="00912DDB" w:rsidRPr="008C291F">
        <w:rPr>
          <w:sz w:val="22"/>
          <w:szCs w:val="22"/>
        </w:rPr>
        <w:t>(</w:t>
      </w:r>
      <w:hyperlink r:id="rId8" w:tgtFrame="_blank" w:history="1">
        <w:r w:rsidR="00912DDB" w:rsidRPr="008C291F">
          <w:rPr>
            <w:rStyle w:val="Hyperkobling"/>
            <w:sz w:val="22"/>
            <w:szCs w:val="22"/>
          </w:rPr>
          <w:t>www.helsebiblioteket.</w:t>
        </w:r>
        <w:proofErr w:type="gramStart"/>
        <w:r w:rsidR="00912DDB" w:rsidRPr="008C291F">
          <w:rPr>
            <w:rStyle w:val="Hyperkobling"/>
            <w:sz w:val="22"/>
            <w:szCs w:val="22"/>
          </w:rPr>
          <w:t>no</w:t>
        </w:r>
      </w:hyperlink>
      <w:r w:rsidR="00912DDB" w:rsidRPr="008C291F">
        <w:rPr>
          <w:sz w:val="22"/>
          <w:szCs w:val="22"/>
        </w:rPr>
        <w:t xml:space="preserve"> )</w:t>
      </w:r>
      <w:r w:rsidR="0081548C">
        <w:rPr>
          <w:sz w:val="22"/>
          <w:szCs w:val="22"/>
        </w:rPr>
        <w:t xml:space="preserve"> </w:t>
      </w:r>
      <w:r w:rsidR="00DB47BE" w:rsidRPr="008C291F">
        <w:rPr>
          <w:sz w:val="22"/>
          <w:szCs w:val="22"/>
        </w:rPr>
        <w:t>(hvis</w:t>
      </w:r>
      <w:proofErr w:type="gramEnd"/>
      <w:r w:rsidR="00DB47BE" w:rsidRPr="008C291F">
        <w:rPr>
          <w:sz w:val="22"/>
          <w:szCs w:val="22"/>
        </w:rPr>
        <w:t xml:space="preserve"> ikke tatt på innkomstsamtale)</w:t>
      </w:r>
    </w:p>
    <w:p w14:paraId="1F770116" w14:textId="77777777" w:rsidR="000D0D40" w:rsidRPr="008C291F" w:rsidRDefault="000D0D40" w:rsidP="008C291F">
      <w:pPr>
        <w:pStyle w:val="Listeavsnitt"/>
        <w:numPr>
          <w:ilvl w:val="0"/>
          <w:numId w:val="14"/>
        </w:numPr>
        <w:rPr>
          <w:sz w:val="22"/>
          <w:szCs w:val="22"/>
        </w:rPr>
      </w:pPr>
      <w:r w:rsidRPr="008C291F">
        <w:rPr>
          <w:sz w:val="22"/>
          <w:szCs w:val="22"/>
        </w:rPr>
        <w:t>Barneregisteringsskjema</w:t>
      </w:r>
    </w:p>
    <w:p w14:paraId="1F770117" w14:textId="77777777" w:rsidR="00DB47BE" w:rsidRPr="008C291F" w:rsidRDefault="00DB47BE" w:rsidP="008C291F">
      <w:pPr>
        <w:pStyle w:val="Listeavsnitt"/>
        <w:numPr>
          <w:ilvl w:val="1"/>
          <w:numId w:val="14"/>
        </w:numPr>
        <w:rPr>
          <w:sz w:val="22"/>
          <w:szCs w:val="22"/>
        </w:rPr>
      </w:pPr>
      <w:r w:rsidRPr="008C291F">
        <w:rPr>
          <w:sz w:val="22"/>
          <w:szCs w:val="22"/>
        </w:rPr>
        <w:t>Vurdere behov for informasjon til pasientens barn</w:t>
      </w:r>
    </w:p>
    <w:p w14:paraId="1F770118" w14:textId="77777777" w:rsidR="000D0D40" w:rsidRDefault="000D0D40" w:rsidP="008C291F">
      <w:pPr>
        <w:pStyle w:val="Listeavsnitt"/>
        <w:numPr>
          <w:ilvl w:val="0"/>
          <w:numId w:val="14"/>
        </w:numPr>
        <w:rPr>
          <w:sz w:val="22"/>
          <w:szCs w:val="22"/>
        </w:rPr>
      </w:pPr>
      <w:r w:rsidRPr="008C291F">
        <w:rPr>
          <w:sz w:val="22"/>
          <w:szCs w:val="22"/>
        </w:rPr>
        <w:t>Regist</w:t>
      </w:r>
      <w:r w:rsidR="00BA7F9D" w:rsidRPr="008C291F">
        <w:rPr>
          <w:sz w:val="22"/>
          <w:szCs w:val="22"/>
        </w:rPr>
        <w:t>r</w:t>
      </w:r>
      <w:r w:rsidRPr="008C291F">
        <w:rPr>
          <w:sz w:val="22"/>
          <w:szCs w:val="22"/>
        </w:rPr>
        <w:t>ere pårørende i F5 bilde, gi informasjon om pårørende tilbud.</w:t>
      </w:r>
    </w:p>
    <w:p w14:paraId="1F770119" w14:textId="77777777" w:rsidR="0081548C" w:rsidRPr="0081548C" w:rsidRDefault="0081548C" w:rsidP="0081548C">
      <w:pPr>
        <w:pStyle w:val="Listeavsnitt"/>
        <w:numPr>
          <w:ilvl w:val="0"/>
          <w:numId w:val="14"/>
        </w:numPr>
        <w:rPr>
          <w:sz w:val="22"/>
          <w:szCs w:val="22"/>
        </w:rPr>
      </w:pPr>
      <w:r>
        <w:rPr>
          <w:sz w:val="22"/>
          <w:szCs w:val="22"/>
        </w:rPr>
        <w:t>Avtale videre behandlingskontakt (hyppighet, møtested osv.)</w:t>
      </w:r>
    </w:p>
    <w:p w14:paraId="1F77011A" w14:textId="77777777" w:rsidR="0081548C" w:rsidRDefault="0081548C" w:rsidP="0081548C">
      <w:pPr>
        <w:pStyle w:val="Overskrift1"/>
      </w:pPr>
      <w:r>
        <w:t>2-5 samtale</w:t>
      </w:r>
    </w:p>
    <w:p w14:paraId="1F77011B" w14:textId="77777777" w:rsidR="0081548C" w:rsidRDefault="0081548C" w:rsidP="0081548C">
      <w:pPr>
        <w:pStyle w:val="Listeavsnitt"/>
        <w:numPr>
          <w:ilvl w:val="0"/>
          <w:numId w:val="24"/>
        </w:numPr>
        <w:rPr>
          <w:sz w:val="22"/>
          <w:szCs w:val="22"/>
        </w:rPr>
      </w:pPr>
      <w:r w:rsidRPr="0081548C">
        <w:rPr>
          <w:sz w:val="22"/>
          <w:szCs w:val="22"/>
        </w:rPr>
        <w:t>Sjekke om IP og Ansvarsgruppe er igangsatt, hvis ikke</w:t>
      </w:r>
      <w:r>
        <w:rPr>
          <w:sz w:val="22"/>
          <w:szCs w:val="22"/>
        </w:rPr>
        <w:t>,</w:t>
      </w:r>
      <w:r w:rsidRPr="0081548C">
        <w:rPr>
          <w:sz w:val="22"/>
          <w:szCs w:val="22"/>
        </w:rPr>
        <w:t xml:space="preserve"> ta initiativ via ruskonsulent i kommune</w:t>
      </w:r>
      <w:r w:rsidR="0011517C">
        <w:rPr>
          <w:sz w:val="22"/>
          <w:szCs w:val="22"/>
        </w:rPr>
        <w:t>.</w:t>
      </w:r>
    </w:p>
    <w:p w14:paraId="1F77011C" w14:textId="77777777" w:rsidR="0011517C" w:rsidRDefault="0011517C" w:rsidP="0081548C">
      <w:pPr>
        <w:pStyle w:val="Listeavsnitt"/>
        <w:numPr>
          <w:ilvl w:val="0"/>
          <w:numId w:val="24"/>
        </w:numPr>
        <w:rPr>
          <w:sz w:val="22"/>
          <w:szCs w:val="22"/>
        </w:rPr>
      </w:pPr>
      <w:r>
        <w:rPr>
          <w:sz w:val="22"/>
          <w:szCs w:val="22"/>
        </w:rPr>
        <w:t>Lage behandlingsplan</w:t>
      </w:r>
    </w:p>
    <w:p w14:paraId="1F77011D" w14:textId="77777777" w:rsidR="0011517C" w:rsidRDefault="0011517C" w:rsidP="0081548C">
      <w:pPr>
        <w:pStyle w:val="Listeavsnitt"/>
        <w:numPr>
          <w:ilvl w:val="0"/>
          <w:numId w:val="24"/>
        </w:numPr>
        <w:rPr>
          <w:sz w:val="22"/>
          <w:szCs w:val="22"/>
        </w:rPr>
      </w:pPr>
      <w:r>
        <w:rPr>
          <w:sz w:val="22"/>
          <w:szCs w:val="22"/>
        </w:rPr>
        <w:t>Lage kriseplan i samarbeid med ansvarsgruppen</w:t>
      </w:r>
    </w:p>
    <w:p w14:paraId="1F77011E" w14:textId="77777777" w:rsidR="0081548C" w:rsidRPr="0081548C" w:rsidRDefault="0081548C" w:rsidP="0081548C">
      <w:pPr>
        <w:pStyle w:val="Listeavsnitt"/>
        <w:numPr>
          <w:ilvl w:val="0"/>
          <w:numId w:val="24"/>
        </w:numPr>
        <w:rPr>
          <w:sz w:val="22"/>
          <w:szCs w:val="22"/>
        </w:rPr>
      </w:pPr>
      <w:r>
        <w:rPr>
          <w:sz w:val="22"/>
          <w:szCs w:val="22"/>
        </w:rPr>
        <w:t xml:space="preserve">Kartlegging av ernæring, søvn, rus, psykisk helse, </w:t>
      </w:r>
      <w:proofErr w:type="spellStart"/>
      <w:r>
        <w:rPr>
          <w:sz w:val="22"/>
          <w:szCs w:val="22"/>
        </w:rPr>
        <w:t>selvmords</w:t>
      </w:r>
      <w:r w:rsidR="00874EE4">
        <w:rPr>
          <w:sz w:val="22"/>
          <w:szCs w:val="22"/>
        </w:rPr>
        <w:t>kartlegging</w:t>
      </w:r>
      <w:proofErr w:type="spellEnd"/>
      <w:r>
        <w:rPr>
          <w:sz w:val="22"/>
          <w:szCs w:val="22"/>
        </w:rPr>
        <w:t xml:space="preserve">, voldsproblematikk, psykose/bipolaritet og fysisk helse. </w:t>
      </w:r>
    </w:p>
    <w:p w14:paraId="1F77011F" w14:textId="77777777" w:rsidR="000D0D40" w:rsidRDefault="000D0D40" w:rsidP="008C291F">
      <w:pPr>
        <w:pStyle w:val="Overskrift1"/>
      </w:pPr>
      <w:r w:rsidRPr="000D0D40">
        <w:rPr>
          <w:rStyle w:val="UndertittelTegn"/>
          <w:i w:val="0"/>
          <w:iCs w:val="0"/>
          <w:color w:val="365F91" w:themeColor="accent1" w:themeShade="BF"/>
          <w:spacing w:val="0"/>
          <w:sz w:val="28"/>
          <w:szCs w:val="28"/>
        </w:rPr>
        <w:t>Ernæring:</w:t>
      </w:r>
      <w:r w:rsidRPr="000D0D40">
        <w:t xml:space="preserve"> </w:t>
      </w:r>
    </w:p>
    <w:p w14:paraId="1F770120" w14:textId="77777777" w:rsidR="000D0D40" w:rsidRDefault="000D0D40" w:rsidP="008C291F">
      <w:pPr>
        <w:pStyle w:val="Listeavsnitt"/>
        <w:numPr>
          <w:ilvl w:val="0"/>
          <w:numId w:val="19"/>
        </w:numPr>
      </w:pPr>
      <w:r w:rsidRPr="008C291F">
        <w:rPr>
          <w:sz w:val="22"/>
          <w:szCs w:val="22"/>
        </w:rPr>
        <w:t>Fokus på sunt og næringsrikt kosthold. Behandler kan be fastlege om å ta relevante blodprøver som vitaminer og mineraler og videre tilstrebe adekvat behandling ut fra prøvesvar</w:t>
      </w:r>
      <w:r>
        <w:t xml:space="preserve">. </w:t>
      </w:r>
    </w:p>
    <w:p w14:paraId="1F770121" w14:textId="21264DD6" w:rsidR="000D0D40" w:rsidRDefault="000D0D40" w:rsidP="008C291F">
      <w:pPr>
        <w:pStyle w:val="Overskrift1"/>
      </w:pPr>
      <w:r>
        <w:t>Søvn;</w:t>
      </w:r>
      <w:r w:rsidR="00912DDB">
        <w:t xml:space="preserve"> (</w:t>
      </w:r>
      <w:hyperlink r:id="rId9" w:tgtFrame="_blank" w:history="1">
        <w:r w:rsidR="00912DDB" w:rsidRPr="00912DDB">
          <w:rPr>
            <w:rStyle w:val="Hyperkobling"/>
            <w:sz w:val="24"/>
            <w:szCs w:val="24"/>
          </w:rPr>
          <w:t>www.helsebiblioteket.no</w:t>
        </w:r>
      </w:hyperlink>
      <w:r w:rsidR="00912DDB">
        <w:t xml:space="preserve"> )</w:t>
      </w:r>
    </w:p>
    <w:p w14:paraId="1F770122" w14:textId="77777777" w:rsidR="000D0D40" w:rsidRPr="008C291F" w:rsidRDefault="000D0D40" w:rsidP="008C291F">
      <w:pPr>
        <w:pStyle w:val="Listeavsnitt"/>
        <w:numPr>
          <w:ilvl w:val="0"/>
          <w:numId w:val="20"/>
        </w:numPr>
        <w:ind w:hanging="436"/>
        <w:rPr>
          <w:sz w:val="22"/>
          <w:szCs w:val="22"/>
        </w:rPr>
      </w:pPr>
      <w:r w:rsidRPr="008C291F">
        <w:rPr>
          <w:sz w:val="22"/>
          <w:szCs w:val="22"/>
        </w:rPr>
        <w:t>PSQI</w:t>
      </w:r>
    </w:p>
    <w:p w14:paraId="1F770123" w14:textId="77777777" w:rsidR="000D0D40" w:rsidRPr="008C291F" w:rsidRDefault="000D0D40" w:rsidP="008C291F">
      <w:pPr>
        <w:pStyle w:val="Listeavsnitt"/>
        <w:numPr>
          <w:ilvl w:val="0"/>
          <w:numId w:val="20"/>
        </w:numPr>
        <w:ind w:hanging="436"/>
        <w:rPr>
          <w:sz w:val="22"/>
          <w:szCs w:val="22"/>
        </w:rPr>
      </w:pPr>
      <w:r w:rsidRPr="008C291F">
        <w:rPr>
          <w:sz w:val="22"/>
          <w:szCs w:val="22"/>
        </w:rPr>
        <w:t>Pasient får med hjem søvndagbok, registrere over 1 uke, gjennomgang av denne i neste konsultasjon.</w:t>
      </w:r>
    </w:p>
    <w:p w14:paraId="1F770124" w14:textId="77777777" w:rsidR="000D0D40" w:rsidRDefault="000D0D40" w:rsidP="008C291F">
      <w:pPr>
        <w:pStyle w:val="Listeavsnitt"/>
        <w:numPr>
          <w:ilvl w:val="0"/>
          <w:numId w:val="20"/>
        </w:numPr>
        <w:ind w:hanging="436"/>
        <w:rPr>
          <w:sz w:val="22"/>
          <w:szCs w:val="22"/>
        </w:rPr>
      </w:pPr>
      <w:r w:rsidRPr="008C291F">
        <w:rPr>
          <w:sz w:val="22"/>
          <w:szCs w:val="22"/>
        </w:rPr>
        <w:t xml:space="preserve">Behandler går grundig igjennom funn og kartlegger videre årsak til søvnforstyrrelsen som f.eks. smerte, mareritt, det finnes egne kartleggingsskjemaer for disse tilstandene. </w:t>
      </w:r>
    </w:p>
    <w:p w14:paraId="1F770125" w14:textId="77777777" w:rsidR="00874EE4" w:rsidRPr="008C291F" w:rsidRDefault="00874EE4" w:rsidP="00874EE4">
      <w:pPr>
        <w:pStyle w:val="Listeavsnitt"/>
        <w:rPr>
          <w:sz w:val="22"/>
          <w:szCs w:val="22"/>
        </w:rPr>
      </w:pPr>
    </w:p>
    <w:p w14:paraId="1F770126" w14:textId="411DD55D" w:rsidR="00CE1B16" w:rsidRDefault="00CE1B16" w:rsidP="008C291F">
      <w:pPr>
        <w:pStyle w:val="Overskrift1"/>
      </w:pPr>
      <w:r>
        <w:lastRenderedPageBreak/>
        <w:t>R</w:t>
      </w:r>
      <w:r w:rsidR="00BA7F9D">
        <w:t>us</w:t>
      </w:r>
      <w:r>
        <w:t>;</w:t>
      </w:r>
      <w:r w:rsidR="00912DDB">
        <w:t xml:space="preserve"> (</w:t>
      </w:r>
      <w:hyperlink r:id="rId10" w:tgtFrame="_blank" w:history="1">
        <w:r w:rsidR="00912DDB" w:rsidRPr="00912DDB">
          <w:rPr>
            <w:rStyle w:val="Hyperkobling"/>
            <w:sz w:val="24"/>
            <w:szCs w:val="24"/>
          </w:rPr>
          <w:t>www.snakkomrus.no</w:t>
        </w:r>
      </w:hyperlink>
      <w:r w:rsidR="00912DDB">
        <w:t xml:space="preserve"> )</w:t>
      </w:r>
    </w:p>
    <w:p w14:paraId="1F770127" w14:textId="77777777" w:rsidR="0057116F" w:rsidRPr="008C291F" w:rsidRDefault="00CE1B16" w:rsidP="008C291F">
      <w:pPr>
        <w:pStyle w:val="Listeavsnitt"/>
        <w:numPr>
          <w:ilvl w:val="0"/>
          <w:numId w:val="17"/>
        </w:numPr>
        <w:rPr>
          <w:sz w:val="22"/>
          <w:szCs w:val="22"/>
        </w:rPr>
      </w:pPr>
      <w:r w:rsidRPr="008C291F">
        <w:rPr>
          <w:sz w:val="22"/>
          <w:szCs w:val="22"/>
        </w:rPr>
        <w:t>Kartlegging av rusens funksjon</w:t>
      </w:r>
    </w:p>
    <w:p w14:paraId="1F770128" w14:textId="77777777" w:rsidR="00CE1B16" w:rsidRPr="008C291F" w:rsidRDefault="000D0D40" w:rsidP="008C291F">
      <w:pPr>
        <w:pStyle w:val="Listeavsnitt"/>
        <w:numPr>
          <w:ilvl w:val="0"/>
          <w:numId w:val="17"/>
        </w:numPr>
        <w:rPr>
          <w:sz w:val="22"/>
          <w:szCs w:val="22"/>
        </w:rPr>
      </w:pPr>
      <w:r w:rsidRPr="008C291F">
        <w:rPr>
          <w:sz w:val="22"/>
          <w:szCs w:val="22"/>
        </w:rPr>
        <w:t>Alkohol:</w:t>
      </w:r>
      <w:r w:rsidR="0057116F" w:rsidRPr="008C291F">
        <w:rPr>
          <w:sz w:val="22"/>
          <w:szCs w:val="22"/>
        </w:rPr>
        <w:t xml:space="preserve"> oppdatere AUDIT (denne skal være utfylt i henvisning)</w:t>
      </w:r>
      <w:r w:rsidR="00BA7F9D" w:rsidRPr="008C291F">
        <w:rPr>
          <w:sz w:val="22"/>
          <w:szCs w:val="22"/>
        </w:rPr>
        <w:t xml:space="preserve">. Ved undersøkelse om pasientens ønske om endring av bruk av alkohol bruk AUDIT E. Ved graviditet er TWEAK anbefalt for kartlegging av alkoholbruk. </w:t>
      </w:r>
    </w:p>
    <w:p w14:paraId="1F770129" w14:textId="77777777" w:rsidR="0057116F" w:rsidRPr="008C291F" w:rsidRDefault="00BA7F9D" w:rsidP="008C291F">
      <w:pPr>
        <w:pStyle w:val="Listeavsnitt"/>
        <w:numPr>
          <w:ilvl w:val="0"/>
          <w:numId w:val="17"/>
        </w:numPr>
        <w:rPr>
          <w:sz w:val="22"/>
          <w:szCs w:val="22"/>
        </w:rPr>
      </w:pPr>
      <w:r w:rsidRPr="008C291F">
        <w:rPr>
          <w:sz w:val="22"/>
          <w:szCs w:val="22"/>
        </w:rPr>
        <w:t xml:space="preserve">Narkotika: </w:t>
      </w:r>
      <w:r w:rsidR="000D0D40" w:rsidRPr="008C291F">
        <w:rPr>
          <w:sz w:val="22"/>
          <w:szCs w:val="22"/>
        </w:rPr>
        <w:t>D</w:t>
      </w:r>
      <w:r w:rsidRPr="008C291F">
        <w:rPr>
          <w:sz w:val="22"/>
          <w:szCs w:val="22"/>
        </w:rPr>
        <w:t xml:space="preserve">UDIT </w:t>
      </w:r>
      <w:r w:rsidR="000D0D40" w:rsidRPr="008C291F">
        <w:rPr>
          <w:sz w:val="22"/>
          <w:szCs w:val="22"/>
        </w:rPr>
        <w:t>ved aktiv rusmønster</w:t>
      </w:r>
      <w:r w:rsidRPr="008C291F">
        <w:rPr>
          <w:sz w:val="22"/>
          <w:szCs w:val="22"/>
        </w:rPr>
        <w:t>. Ved undersøkelse om pasientens ønske om endring av bruk av narkotika bruk DUDIT E</w:t>
      </w:r>
    </w:p>
    <w:p w14:paraId="1F77012A" w14:textId="12E88976" w:rsidR="008C291F" w:rsidRPr="008C291F" w:rsidRDefault="00BA7F9D" w:rsidP="008C291F">
      <w:pPr>
        <w:pStyle w:val="Listeavsnitt"/>
        <w:numPr>
          <w:ilvl w:val="0"/>
          <w:numId w:val="17"/>
        </w:numPr>
        <w:rPr>
          <w:sz w:val="22"/>
          <w:szCs w:val="22"/>
        </w:rPr>
      </w:pPr>
      <w:r w:rsidRPr="008C291F">
        <w:rPr>
          <w:sz w:val="22"/>
          <w:szCs w:val="22"/>
        </w:rPr>
        <w:t xml:space="preserve">Alle disse verktøyene finnes på </w:t>
      </w:r>
      <w:hyperlink r:id="rId11" w:tgtFrame="_blank" w:history="1">
        <w:r w:rsidR="00BA5BD5" w:rsidRPr="008C291F">
          <w:rPr>
            <w:rStyle w:val="Hyperkobling"/>
            <w:sz w:val="22"/>
            <w:szCs w:val="22"/>
          </w:rPr>
          <w:t>www.snakkomrus.no</w:t>
        </w:r>
      </w:hyperlink>
    </w:p>
    <w:p w14:paraId="1F77012B" w14:textId="335F39BE" w:rsidR="00CE1B16" w:rsidRPr="008C291F" w:rsidRDefault="000D0D40" w:rsidP="008C291F">
      <w:pPr>
        <w:pStyle w:val="Overskrift1"/>
      </w:pPr>
      <w:r w:rsidRPr="008C291F">
        <w:t>Psykisk helse</w:t>
      </w:r>
      <w:r w:rsidR="00CE1B16" w:rsidRPr="008C291F">
        <w:t xml:space="preserve">; </w:t>
      </w:r>
      <w:r w:rsidR="00912DDB" w:rsidRPr="008C291F">
        <w:t>(</w:t>
      </w:r>
      <w:hyperlink r:id="rId12" w:tgtFrame="_blank" w:history="1">
        <w:r w:rsidR="00912DDB" w:rsidRPr="008C291F">
          <w:rPr>
            <w:rStyle w:val="Hyperkobling"/>
            <w:sz w:val="24"/>
            <w:szCs w:val="24"/>
          </w:rPr>
          <w:t>www.helsebiblioteket.no</w:t>
        </w:r>
      </w:hyperlink>
      <w:r w:rsidR="00912DDB" w:rsidRPr="008C291F">
        <w:t>)</w:t>
      </w:r>
      <w:r w:rsidR="00912DDB">
        <w:t xml:space="preserve"> </w:t>
      </w:r>
    </w:p>
    <w:p w14:paraId="1F77012C" w14:textId="77777777" w:rsidR="00BA7F9D" w:rsidRPr="00FE3A15" w:rsidRDefault="00BA7F9D" w:rsidP="008C291F">
      <w:pPr>
        <w:pStyle w:val="Listeavsnitt"/>
        <w:numPr>
          <w:ilvl w:val="0"/>
          <w:numId w:val="18"/>
        </w:numPr>
        <w:rPr>
          <w:sz w:val="22"/>
          <w:szCs w:val="22"/>
        </w:rPr>
      </w:pPr>
      <w:r w:rsidRPr="00FE3A15">
        <w:rPr>
          <w:sz w:val="22"/>
          <w:szCs w:val="22"/>
        </w:rPr>
        <w:t>Generell screening</w:t>
      </w:r>
      <w:proofErr w:type="gramStart"/>
      <w:r w:rsidRPr="00FE3A15">
        <w:rPr>
          <w:sz w:val="22"/>
          <w:szCs w:val="22"/>
        </w:rPr>
        <w:t>:,</w:t>
      </w:r>
      <w:proofErr w:type="gramEnd"/>
      <w:r w:rsidRPr="00FE3A15">
        <w:rPr>
          <w:sz w:val="22"/>
          <w:szCs w:val="22"/>
        </w:rPr>
        <w:t xml:space="preserve"> </w:t>
      </w:r>
      <w:r w:rsidR="00912DDB" w:rsidRPr="00FE3A15">
        <w:rPr>
          <w:sz w:val="22"/>
          <w:szCs w:val="22"/>
        </w:rPr>
        <w:t>GAF</w:t>
      </w:r>
      <w:r w:rsidR="00FE3A15">
        <w:rPr>
          <w:sz w:val="22"/>
          <w:szCs w:val="22"/>
        </w:rPr>
        <w:t xml:space="preserve"> (klinisk intervju)</w:t>
      </w:r>
      <w:r w:rsidR="00912DDB" w:rsidRPr="00FE3A15">
        <w:rPr>
          <w:sz w:val="22"/>
          <w:szCs w:val="22"/>
        </w:rPr>
        <w:t xml:space="preserve">, </w:t>
      </w:r>
      <w:r w:rsidRPr="00FE3A15">
        <w:rPr>
          <w:sz w:val="22"/>
          <w:szCs w:val="22"/>
        </w:rPr>
        <w:t>SCL -</w:t>
      </w:r>
      <w:r w:rsidR="0011517C">
        <w:rPr>
          <w:sz w:val="22"/>
          <w:szCs w:val="22"/>
        </w:rPr>
        <w:t>10</w:t>
      </w:r>
      <w:r w:rsidR="005C3945" w:rsidRPr="00FE3A15">
        <w:rPr>
          <w:sz w:val="22"/>
          <w:szCs w:val="22"/>
        </w:rPr>
        <w:t>, MINI Plus</w:t>
      </w:r>
    </w:p>
    <w:p w14:paraId="1F77012D" w14:textId="77777777" w:rsidR="00CE1B16" w:rsidRPr="00CC7AF6" w:rsidRDefault="00BA7F9D" w:rsidP="008C291F">
      <w:pPr>
        <w:pStyle w:val="Listeavsnitt"/>
        <w:numPr>
          <w:ilvl w:val="0"/>
          <w:numId w:val="18"/>
        </w:numPr>
        <w:rPr>
          <w:sz w:val="22"/>
          <w:szCs w:val="22"/>
        </w:rPr>
      </w:pPr>
      <w:r w:rsidRPr="00CC7AF6">
        <w:rPr>
          <w:sz w:val="22"/>
          <w:szCs w:val="22"/>
        </w:rPr>
        <w:t xml:space="preserve">Angst: </w:t>
      </w:r>
      <w:r w:rsidR="00CE1B16" w:rsidRPr="00CC7AF6">
        <w:rPr>
          <w:sz w:val="22"/>
          <w:szCs w:val="22"/>
        </w:rPr>
        <w:t>B</w:t>
      </w:r>
      <w:r w:rsidR="0081548C">
        <w:rPr>
          <w:sz w:val="22"/>
          <w:szCs w:val="22"/>
        </w:rPr>
        <w:t>A</w:t>
      </w:r>
      <w:r w:rsidR="00CE1B16" w:rsidRPr="00CC7AF6">
        <w:rPr>
          <w:sz w:val="22"/>
          <w:szCs w:val="22"/>
        </w:rPr>
        <w:t>I, HA</w:t>
      </w:r>
      <w:r w:rsidR="00FE3A15">
        <w:rPr>
          <w:sz w:val="22"/>
          <w:szCs w:val="22"/>
        </w:rPr>
        <w:t>D</w:t>
      </w:r>
      <w:r w:rsidR="0046737E" w:rsidRPr="00CC7AF6">
        <w:rPr>
          <w:sz w:val="22"/>
          <w:szCs w:val="22"/>
        </w:rPr>
        <w:t xml:space="preserve">                    </w:t>
      </w:r>
      <w:r w:rsidR="00051FF8" w:rsidRPr="00CC7AF6">
        <w:rPr>
          <w:sz w:val="22"/>
          <w:szCs w:val="22"/>
        </w:rPr>
        <w:t>Sosial angst: BSPS</w:t>
      </w:r>
    </w:p>
    <w:p w14:paraId="1F77012E" w14:textId="77777777" w:rsidR="000D0D40" w:rsidRPr="00CC7AF6" w:rsidRDefault="000D0D40" w:rsidP="008C291F">
      <w:pPr>
        <w:pStyle w:val="Listeavsnitt"/>
        <w:numPr>
          <w:ilvl w:val="0"/>
          <w:numId w:val="18"/>
        </w:numPr>
        <w:rPr>
          <w:sz w:val="22"/>
          <w:szCs w:val="22"/>
        </w:rPr>
      </w:pPr>
      <w:r w:rsidRPr="00CC7AF6">
        <w:rPr>
          <w:sz w:val="22"/>
          <w:szCs w:val="22"/>
        </w:rPr>
        <w:t>Depresjon:</w:t>
      </w:r>
      <w:r w:rsidR="00CE1B16" w:rsidRPr="00CC7AF6">
        <w:rPr>
          <w:sz w:val="22"/>
          <w:szCs w:val="22"/>
        </w:rPr>
        <w:t xml:space="preserve"> MADRS</w:t>
      </w:r>
    </w:p>
    <w:p w14:paraId="1F77012F" w14:textId="77777777" w:rsidR="0081548C" w:rsidRDefault="00DB47BE" w:rsidP="008C291F">
      <w:pPr>
        <w:pStyle w:val="Listeavsnitt"/>
        <w:numPr>
          <w:ilvl w:val="0"/>
          <w:numId w:val="18"/>
        </w:numPr>
        <w:rPr>
          <w:sz w:val="22"/>
          <w:szCs w:val="22"/>
        </w:rPr>
      </w:pPr>
      <w:r w:rsidRPr="0081548C">
        <w:rPr>
          <w:sz w:val="22"/>
          <w:szCs w:val="22"/>
        </w:rPr>
        <w:t xml:space="preserve">Personlighetsproblematikk: </w:t>
      </w:r>
      <w:r w:rsidR="0081548C">
        <w:rPr>
          <w:sz w:val="22"/>
          <w:szCs w:val="22"/>
        </w:rPr>
        <w:t xml:space="preserve">Komperentopplysninger, </w:t>
      </w:r>
      <w:r w:rsidR="0081548C" w:rsidRPr="0081548C">
        <w:rPr>
          <w:sz w:val="22"/>
          <w:szCs w:val="22"/>
        </w:rPr>
        <w:t xml:space="preserve">MMPI, SCID II (psykologer) eller </w:t>
      </w:r>
      <w:r w:rsidR="00BA5BD5" w:rsidRPr="0081548C">
        <w:rPr>
          <w:sz w:val="22"/>
          <w:szCs w:val="22"/>
        </w:rPr>
        <w:t xml:space="preserve">evt. </w:t>
      </w:r>
      <w:r w:rsidRPr="0081548C">
        <w:rPr>
          <w:sz w:val="22"/>
          <w:szCs w:val="22"/>
        </w:rPr>
        <w:t>P</w:t>
      </w:r>
      <w:r w:rsidR="0081548C" w:rsidRPr="0081548C">
        <w:rPr>
          <w:sz w:val="22"/>
          <w:szCs w:val="22"/>
        </w:rPr>
        <w:t>D</w:t>
      </w:r>
      <w:r w:rsidRPr="0081548C">
        <w:rPr>
          <w:sz w:val="22"/>
          <w:szCs w:val="22"/>
        </w:rPr>
        <w:t>Q4</w:t>
      </w:r>
      <w:r w:rsidR="00BA5BD5" w:rsidRPr="0081548C">
        <w:rPr>
          <w:sz w:val="22"/>
          <w:szCs w:val="22"/>
        </w:rPr>
        <w:t xml:space="preserve"> </w:t>
      </w:r>
      <w:r w:rsidR="0081548C">
        <w:rPr>
          <w:sz w:val="22"/>
          <w:szCs w:val="22"/>
        </w:rPr>
        <w:t>(obs på mye falske positive funn, vær spesielt obs på tolkning av testen)</w:t>
      </w:r>
    </w:p>
    <w:p w14:paraId="1F770130" w14:textId="77777777" w:rsidR="00BA5BD5" w:rsidRPr="0081548C" w:rsidRDefault="0046737E" w:rsidP="008C291F">
      <w:pPr>
        <w:pStyle w:val="Listeavsnitt"/>
        <w:numPr>
          <w:ilvl w:val="0"/>
          <w:numId w:val="18"/>
        </w:numPr>
        <w:rPr>
          <w:sz w:val="22"/>
          <w:szCs w:val="22"/>
        </w:rPr>
      </w:pPr>
      <w:r w:rsidRPr="0081548C">
        <w:rPr>
          <w:sz w:val="22"/>
          <w:szCs w:val="22"/>
        </w:rPr>
        <w:t>ADHD/ADD: MINI Plus</w:t>
      </w:r>
      <w:r w:rsidR="00775BFE" w:rsidRPr="0081548C">
        <w:rPr>
          <w:sz w:val="22"/>
          <w:szCs w:val="22"/>
        </w:rPr>
        <w:t>, ASRS V</w:t>
      </w:r>
      <w:r w:rsidR="00BA5BD5" w:rsidRPr="0081548C">
        <w:rPr>
          <w:sz w:val="22"/>
          <w:szCs w:val="22"/>
        </w:rPr>
        <w:t>I</w:t>
      </w:r>
      <w:proofErr w:type="gramStart"/>
      <w:r w:rsidR="00BA5BD5" w:rsidRPr="0081548C">
        <w:rPr>
          <w:sz w:val="22"/>
          <w:szCs w:val="22"/>
        </w:rPr>
        <w:t>.I</w:t>
      </w:r>
      <w:r w:rsidR="00775BFE" w:rsidRPr="0081548C">
        <w:rPr>
          <w:sz w:val="22"/>
          <w:szCs w:val="22"/>
        </w:rPr>
        <w:t xml:space="preserve"> </w:t>
      </w:r>
      <w:proofErr w:type="gramEnd"/>
      <w:r w:rsidRPr="0081548C">
        <w:rPr>
          <w:sz w:val="22"/>
          <w:szCs w:val="22"/>
        </w:rPr>
        <w:t>(</w:t>
      </w:r>
      <w:proofErr w:type="spellStart"/>
      <w:r w:rsidRPr="0081548C">
        <w:rPr>
          <w:sz w:val="22"/>
          <w:szCs w:val="22"/>
        </w:rPr>
        <w:t>evt</w:t>
      </w:r>
      <w:proofErr w:type="spellEnd"/>
      <w:r w:rsidRPr="0081548C">
        <w:rPr>
          <w:sz w:val="22"/>
          <w:szCs w:val="22"/>
        </w:rPr>
        <w:t>, WURS) +</w:t>
      </w:r>
      <w:r w:rsidR="00775BFE" w:rsidRPr="0081548C">
        <w:rPr>
          <w:sz w:val="22"/>
          <w:szCs w:val="22"/>
        </w:rPr>
        <w:t xml:space="preserve"> innhenting av koperentoppl</w:t>
      </w:r>
      <w:r w:rsidRPr="0081548C">
        <w:rPr>
          <w:sz w:val="22"/>
          <w:szCs w:val="22"/>
        </w:rPr>
        <w:t>ysning</w:t>
      </w:r>
      <w:r w:rsidR="0081548C">
        <w:rPr>
          <w:sz w:val="22"/>
          <w:szCs w:val="22"/>
        </w:rPr>
        <w:t xml:space="preserve"> + god anamnese fra graviditet – første leveår opp til 7/8 år.</w:t>
      </w:r>
    </w:p>
    <w:p w14:paraId="1F770131" w14:textId="77777777" w:rsidR="00BA5BD5" w:rsidRDefault="00BA5BD5" w:rsidP="008C291F">
      <w:pPr>
        <w:pStyle w:val="Overskrift1"/>
      </w:pPr>
      <w:r w:rsidRPr="00BA5BD5">
        <w:t>Rus og psykisk lidelse (ROP-lidelser)</w:t>
      </w:r>
    </w:p>
    <w:p w14:paraId="1F770132" w14:textId="45835FCD" w:rsidR="00BA5BD5" w:rsidRPr="00BA5BD5" w:rsidRDefault="00BA5BD5" w:rsidP="008C291F">
      <w:pPr>
        <w:pStyle w:val="Listeavsnitt"/>
        <w:numPr>
          <w:ilvl w:val="0"/>
          <w:numId w:val="23"/>
        </w:numPr>
      </w:pPr>
      <w:r w:rsidRPr="00CC7AF6">
        <w:rPr>
          <w:sz w:val="22"/>
          <w:szCs w:val="22"/>
        </w:rPr>
        <w:t>MINI Plus eller PRISM-CV</w:t>
      </w:r>
      <w:r>
        <w:t xml:space="preserve"> (</w:t>
      </w:r>
      <w:hyperlink r:id="rId13" w:tgtFrame="_blank" w:history="1">
        <w:r w:rsidRPr="00EB515E">
          <w:rPr>
            <w:rStyle w:val="Hyperkobling"/>
          </w:rPr>
          <w:t>www.rop.no</w:t>
        </w:r>
      </w:hyperlink>
      <w:r>
        <w:t xml:space="preserve"> )</w:t>
      </w:r>
    </w:p>
    <w:p w14:paraId="1F770133" w14:textId="77777777" w:rsidR="00CE1B16" w:rsidRDefault="008C291F" w:rsidP="008C291F">
      <w:pPr>
        <w:pStyle w:val="Overskrift1"/>
      </w:pPr>
      <w:proofErr w:type="spellStart"/>
      <w:r>
        <w:t>Selvmords</w:t>
      </w:r>
      <w:r w:rsidR="000D0D40">
        <w:t>kartlegging</w:t>
      </w:r>
      <w:proofErr w:type="spellEnd"/>
      <w:r w:rsidR="00CE1B16">
        <w:t>;</w:t>
      </w:r>
    </w:p>
    <w:p w14:paraId="1F770134" w14:textId="77777777" w:rsidR="00CE1B16" w:rsidRPr="00CC7AF6" w:rsidRDefault="00CE1B16" w:rsidP="008C291F">
      <w:pPr>
        <w:pStyle w:val="Listeavsnitt"/>
        <w:numPr>
          <w:ilvl w:val="0"/>
          <w:numId w:val="8"/>
        </w:numPr>
        <w:rPr>
          <w:sz w:val="22"/>
          <w:szCs w:val="22"/>
        </w:rPr>
      </w:pPr>
      <w:r w:rsidRPr="00CC7AF6">
        <w:rPr>
          <w:sz w:val="22"/>
          <w:szCs w:val="22"/>
        </w:rPr>
        <w:t>Bruk eget skjema i DIPS</w:t>
      </w:r>
      <w:r w:rsidR="008C291F" w:rsidRPr="00CC7AF6">
        <w:rPr>
          <w:sz w:val="22"/>
          <w:szCs w:val="22"/>
        </w:rPr>
        <w:t xml:space="preserve">. Behandler screener selvmordstanker og planer, ved mistanke, be LAR-lege/psykiater foreta snarlig </w:t>
      </w:r>
      <w:proofErr w:type="spellStart"/>
      <w:r w:rsidR="008C291F" w:rsidRPr="00CC7AF6">
        <w:rPr>
          <w:sz w:val="22"/>
          <w:szCs w:val="22"/>
        </w:rPr>
        <w:t>selvmordskartlegging</w:t>
      </w:r>
      <w:proofErr w:type="spellEnd"/>
      <w:r w:rsidR="008C291F" w:rsidRPr="00CC7AF6">
        <w:rPr>
          <w:sz w:val="22"/>
          <w:szCs w:val="22"/>
        </w:rPr>
        <w:t xml:space="preserve"> og </w:t>
      </w:r>
      <w:proofErr w:type="spellStart"/>
      <w:r w:rsidR="008C291F" w:rsidRPr="00CC7AF6">
        <w:rPr>
          <w:sz w:val="22"/>
          <w:szCs w:val="22"/>
        </w:rPr>
        <w:t>evt</w:t>
      </w:r>
      <w:proofErr w:type="spellEnd"/>
      <w:r w:rsidR="008C291F" w:rsidRPr="00CC7AF6">
        <w:rPr>
          <w:sz w:val="22"/>
          <w:szCs w:val="22"/>
        </w:rPr>
        <w:t xml:space="preserve"> kontakt fastlege/AMC2/DPS for vurdering av innleggelse.</w:t>
      </w:r>
      <w:r w:rsidR="00FE3A15">
        <w:rPr>
          <w:sz w:val="22"/>
          <w:szCs w:val="22"/>
        </w:rPr>
        <w:t xml:space="preserve"> Viss mistanke og trusler om selvmord der en ikke får tak i pasienten, kontakt kommuneoverlege og be om tvungen legeundersøkelse av pasienten. </w:t>
      </w:r>
    </w:p>
    <w:p w14:paraId="1F770135" w14:textId="77777777" w:rsidR="004F7A62" w:rsidRPr="00CC7AF6" w:rsidRDefault="004F7A62" w:rsidP="008C291F">
      <w:pPr>
        <w:rPr>
          <w:sz w:val="22"/>
          <w:szCs w:val="22"/>
        </w:rPr>
      </w:pPr>
    </w:p>
    <w:p w14:paraId="1F770136" w14:textId="77777777" w:rsidR="004F7A62" w:rsidRPr="00BA7F9D" w:rsidRDefault="004F7A62" w:rsidP="008C291F">
      <w:pPr>
        <w:pStyle w:val="Listeavsnitt"/>
        <w:numPr>
          <w:ilvl w:val="0"/>
          <w:numId w:val="8"/>
        </w:numPr>
        <w:rPr>
          <w:rFonts w:ascii="Arial" w:hAnsi="Arial" w:cs="Arial"/>
        </w:rPr>
      </w:pPr>
      <w:r w:rsidRPr="00CC7AF6">
        <w:rPr>
          <w:sz w:val="22"/>
          <w:szCs w:val="22"/>
        </w:rPr>
        <w:t xml:space="preserve">I F5 </w:t>
      </w:r>
      <w:r w:rsidR="00BA7F9D" w:rsidRPr="00CC7AF6">
        <w:rPr>
          <w:sz w:val="22"/>
          <w:szCs w:val="22"/>
        </w:rPr>
        <w:t>bildet skal det under psykiatri</w:t>
      </w:r>
      <w:r w:rsidRPr="00CC7AF6">
        <w:rPr>
          <w:sz w:val="22"/>
          <w:szCs w:val="22"/>
        </w:rPr>
        <w:t xml:space="preserve">fanen dokumenteres om pasient </w:t>
      </w:r>
      <w:r w:rsidRPr="00CC7AF6">
        <w:rPr>
          <w:sz w:val="22"/>
          <w:szCs w:val="22"/>
          <w:u w:val="single"/>
        </w:rPr>
        <w:t>har</w:t>
      </w:r>
      <w:r w:rsidRPr="00CC7AF6">
        <w:rPr>
          <w:sz w:val="22"/>
          <w:szCs w:val="22"/>
        </w:rPr>
        <w:t xml:space="preserve"> selvmordstanker eller </w:t>
      </w:r>
      <w:r w:rsidRPr="00CC7AF6">
        <w:rPr>
          <w:sz w:val="22"/>
          <w:szCs w:val="22"/>
          <w:u w:val="single"/>
        </w:rPr>
        <w:t>ikke har</w:t>
      </w:r>
      <w:r w:rsidRPr="00CC7AF6">
        <w:rPr>
          <w:sz w:val="22"/>
          <w:szCs w:val="22"/>
        </w:rPr>
        <w:t xml:space="preserve"> selvmordstanker</w:t>
      </w:r>
      <w:r w:rsidRPr="0098000F">
        <w:rPr>
          <w:rFonts w:ascii="Arial" w:hAnsi="Arial" w:cs="Arial"/>
        </w:rPr>
        <w:t xml:space="preserve">. </w:t>
      </w:r>
    </w:p>
    <w:p w14:paraId="1F770137" w14:textId="77777777" w:rsidR="008F6BFC" w:rsidRDefault="008F6BFC" w:rsidP="008C291F">
      <w:pPr>
        <w:pStyle w:val="Overskrift1"/>
      </w:pPr>
      <w:r>
        <w:t>Voldsproblematikk;</w:t>
      </w:r>
    </w:p>
    <w:p w14:paraId="1F770138" w14:textId="77777777" w:rsidR="00685AE5" w:rsidRPr="00CC7AF6" w:rsidRDefault="004F647B" w:rsidP="008C291F">
      <w:pPr>
        <w:pStyle w:val="Listeavsnitt"/>
        <w:numPr>
          <w:ilvl w:val="0"/>
          <w:numId w:val="11"/>
        </w:numPr>
        <w:rPr>
          <w:sz w:val="22"/>
          <w:szCs w:val="22"/>
        </w:rPr>
      </w:pPr>
      <w:r w:rsidRPr="00CC7AF6">
        <w:rPr>
          <w:sz w:val="22"/>
          <w:szCs w:val="22"/>
        </w:rPr>
        <w:t xml:space="preserve">Kommer det frem voldelige tendenser, problemfylt atferd, nedsatt impulskontroll, relevante diagnoser </w:t>
      </w:r>
      <w:proofErr w:type="spellStart"/>
      <w:r w:rsidRPr="00CC7AF6">
        <w:rPr>
          <w:sz w:val="22"/>
          <w:szCs w:val="22"/>
        </w:rPr>
        <w:t>m.m</w:t>
      </w:r>
      <w:proofErr w:type="spellEnd"/>
      <w:r w:rsidR="00BA7F9D" w:rsidRPr="00CC7AF6">
        <w:rPr>
          <w:sz w:val="22"/>
          <w:szCs w:val="22"/>
        </w:rPr>
        <w:t>, k</w:t>
      </w:r>
      <w:r w:rsidRPr="00CC7AF6">
        <w:rPr>
          <w:sz w:val="22"/>
          <w:szCs w:val="22"/>
        </w:rPr>
        <w:t xml:space="preserve">an en bruke RISK for å kartlegge. </w:t>
      </w:r>
    </w:p>
    <w:p w14:paraId="1F770139" w14:textId="77777777" w:rsidR="004F647B" w:rsidRPr="00CC7AF6" w:rsidRDefault="00685AE5" w:rsidP="008C291F">
      <w:pPr>
        <w:pStyle w:val="Listeavsnitt"/>
        <w:numPr>
          <w:ilvl w:val="0"/>
          <w:numId w:val="11"/>
        </w:numPr>
        <w:rPr>
          <w:sz w:val="22"/>
          <w:szCs w:val="22"/>
        </w:rPr>
      </w:pPr>
      <w:r w:rsidRPr="00CC7AF6">
        <w:rPr>
          <w:sz w:val="22"/>
          <w:szCs w:val="22"/>
        </w:rPr>
        <w:t>V</w:t>
      </w:r>
      <w:r w:rsidR="004F647B" w:rsidRPr="00CC7AF6">
        <w:rPr>
          <w:sz w:val="22"/>
          <w:szCs w:val="22"/>
        </w:rPr>
        <w:t xml:space="preserve">ed alvorlig utfall </w:t>
      </w:r>
      <w:r w:rsidRPr="00CC7AF6">
        <w:rPr>
          <w:sz w:val="22"/>
          <w:szCs w:val="22"/>
        </w:rPr>
        <w:t>i R</w:t>
      </w:r>
      <w:r w:rsidR="00BA7F9D" w:rsidRPr="00CC7AF6">
        <w:rPr>
          <w:sz w:val="22"/>
          <w:szCs w:val="22"/>
        </w:rPr>
        <w:t>ISK</w:t>
      </w:r>
      <w:r w:rsidRPr="00CC7AF6">
        <w:rPr>
          <w:sz w:val="22"/>
          <w:szCs w:val="22"/>
        </w:rPr>
        <w:t xml:space="preserve"> kartlegging </w:t>
      </w:r>
      <w:r w:rsidR="004F647B" w:rsidRPr="00CC7AF6">
        <w:rPr>
          <w:sz w:val="22"/>
          <w:szCs w:val="22"/>
        </w:rPr>
        <w:t xml:space="preserve">må denne videresendes til vurdering om det må settes inn tiltak som for eksempel voldsrisiko vurdering. Kun psykiater kan ta denne utredningen. </w:t>
      </w:r>
    </w:p>
    <w:p w14:paraId="1F77013A" w14:textId="77777777" w:rsidR="00874EE4" w:rsidRPr="00874EE4" w:rsidRDefault="004F647B" w:rsidP="00874EE4">
      <w:pPr>
        <w:pStyle w:val="Listeavsnitt"/>
        <w:numPr>
          <w:ilvl w:val="0"/>
          <w:numId w:val="11"/>
        </w:numPr>
        <w:rPr>
          <w:sz w:val="22"/>
          <w:szCs w:val="22"/>
        </w:rPr>
      </w:pPr>
      <w:r w:rsidRPr="00CC7AF6">
        <w:rPr>
          <w:sz w:val="22"/>
          <w:szCs w:val="22"/>
        </w:rPr>
        <w:t>Tilby/henvise sinnemestringskurs</w:t>
      </w:r>
    </w:p>
    <w:p w14:paraId="1F77013B" w14:textId="23AC8B27" w:rsidR="00685AE5" w:rsidRPr="00CC7AF6" w:rsidRDefault="004F647B" w:rsidP="008C291F">
      <w:pPr>
        <w:pStyle w:val="Listeavsnitt"/>
        <w:numPr>
          <w:ilvl w:val="0"/>
          <w:numId w:val="11"/>
        </w:numPr>
        <w:rPr>
          <w:sz w:val="22"/>
          <w:szCs w:val="22"/>
        </w:rPr>
      </w:pPr>
      <w:r w:rsidRPr="00CC7AF6">
        <w:rPr>
          <w:sz w:val="22"/>
          <w:szCs w:val="22"/>
        </w:rPr>
        <w:t>Atferdsmønstre som utgjør en risiko for voldelig atferd, bør utredes med sikte på adekvate behandlings- og oppfølgingstiltak. Eksempler på verktøy er VRS-10, HCR-20</w:t>
      </w:r>
      <w:r w:rsidR="0046737E" w:rsidRPr="00CC7AF6">
        <w:rPr>
          <w:sz w:val="22"/>
          <w:szCs w:val="22"/>
        </w:rPr>
        <w:t xml:space="preserve"> (</w:t>
      </w:r>
      <w:hyperlink r:id="rId14" w:tgtFrame="_blank" w:history="1">
        <w:r w:rsidR="0046737E" w:rsidRPr="00CC7AF6">
          <w:rPr>
            <w:rStyle w:val="Hyperkobling"/>
            <w:sz w:val="22"/>
            <w:szCs w:val="22"/>
          </w:rPr>
          <w:t>www.helsebiblioteket.no</w:t>
        </w:r>
      </w:hyperlink>
      <w:r w:rsidR="0046737E" w:rsidRPr="00CC7AF6">
        <w:rPr>
          <w:sz w:val="22"/>
          <w:szCs w:val="22"/>
        </w:rPr>
        <w:t xml:space="preserve"> )</w:t>
      </w:r>
      <w:r w:rsidRPr="00CC7AF6">
        <w:rPr>
          <w:sz w:val="22"/>
          <w:szCs w:val="22"/>
        </w:rPr>
        <w:t xml:space="preserve">. </w:t>
      </w:r>
    </w:p>
    <w:p w14:paraId="1F77013C" w14:textId="77777777" w:rsidR="000D0D40" w:rsidRDefault="000D0D40" w:rsidP="008C291F">
      <w:pPr>
        <w:pStyle w:val="Overskrift1"/>
      </w:pPr>
      <w:r>
        <w:t>Psykose</w:t>
      </w:r>
      <w:r w:rsidR="00FE3A15">
        <w:t>/Bipolar lidelse</w:t>
      </w:r>
      <w:r>
        <w:t>;</w:t>
      </w:r>
    </w:p>
    <w:p w14:paraId="1F77013D" w14:textId="77777777" w:rsidR="0046737E" w:rsidRPr="00CC7AF6" w:rsidRDefault="0046737E" w:rsidP="008C291F">
      <w:pPr>
        <w:pStyle w:val="Listeavsnitt"/>
        <w:numPr>
          <w:ilvl w:val="0"/>
          <w:numId w:val="22"/>
        </w:numPr>
        <w:rPr>
          <w:sz w:val="22"/>
          <w:szCs w:val="22"/>
        </w:rPr>
      </w:pPr>
      <w:r w:rsidRPr="00CC7AF6">
        <w:rPr>
          <w:sz w:val="22"/>
          <w:szCs w:val="22"/>
        </w:rPr>
        <w:t xml:space="preserve">Ved mistanke om psykoseproblematikk – bestill TIPS til å foreta utredningen av pasienten, kan stille hjemme hos, eller med fellessamtale med behandler innen 24 t. </w:t>
      </w:r>
      <w:r w:rsidR="00A5530C" w:rsidRPr="00CC7AF6">
        <w:rPr>
          <w:sz w:val="22"/>
          <w:szCs w:val="22"/>
        </w:rPr>
        <w:t>tlf. 51 515959 eller fastlege/legevakt for direkte innleggelse ved psykosesymptom som krever rask innleggelse – fare for seg selv eller andre</w:t>
      </w:r>
    </w:p>
    <w:p w14:paraId="1F77013E" w14:textId="04DD33E9" w:rsidR="008C291F" w:rsidRPr="00CC7AF6" w:rsidRDefault="000D0D40" w:rsidP="008C291F">
      <w:pPr>
        <w:pStyle w:val="Listeavsnitt"/>
        <w:numPr>
          <w:ilvl w:val="0"/>
          <w:numId w:val="21"/>
        </w:numPr>
        <w:rPr>
          <w:sz w:val="22"/>
          <w:szCs w:val="22"/>
          <w:lang w:val="en-US"/>
        </w:rPr>
      </w:pPr>
      <w:r w:rsidRPr="00CC7AF6">
        <w:rPr>
          <w:sz w:val="22"/>
          <w:szCs w:val="22"/>
          <w:lang w:val="en-US"/>
        </w:rPr>
        <w:t>M</w:t>
      </w:r>
      <w:r w:rsidR="0046737E" w:rsidRPr="00CC7AF6">
        <w:rPr>
          <w:sz w:val="22"/>
          <w:szCs w:val="22"/>
          <w:lang w:val="en-US"/>
        </w:rPr>
        <w:t>INI Plus (</w:t>
      </w:r>
      <w:r w:rsidR="00596080">
        <w:fldChar w:fldCharType="begin"/>
      </w:r>
      <w:r w:rsidR="00596080" w:rsidRPr="00596080">
        <w:rPr>
          <w:lang w:val="en-US"/>
        </w:rPr>
        <w:instrText>HYPERLINK "http://www.helsebiblioteket.no/" \t "_blank"</w:instrText>
      </w:r>
      <w:r w:rsidR="00596080">
        <w:fldChar w:fldCharType="separate"/>
      </w:r>
      <w:r w:rsidR="0046737E" w:rsidRPr="00CC7AF6">
        <w:rPr>
          <w:rStyle w:val="Hyperkobling"/>
          <w:sz w:val="22"/>
          <w:szCs w:val="22"/>
          <w:lang w:val="en-US"/>
        </w:rPr>
        <w:t>www.helsebiblioteket.no</w:t>
      </w:r>
      <w:r w:rsidR="00596080">
        <w:rPr>
          <w:rStyle w:val="Hyperkobling"/>
          <w:sz w:val="22"/>
          <w:szCs w:val="22"/>
          <w:lang w:val="en-US"/>
        </w:rPr>
        <w:fldChar w:fldCharType="end"/>
      </w:r>
      <w:r w:rsidR="0046737E" w:rsidRPr="00CC7AF6">
        <w:rPr>
          <w:sz w:val="22"/>
          <w:szCs w:val="22"/>
          <w:lang w:val="en-US"/>
        </w:rPr>
        <w:t xml:space="preserve"> )</w:t>
      </w:r>
    </w:p>
    <w:p w14:paraId="1F77013F" w14:textId="3E6F47B0" w:rsidR="000D0D40" w:rsidRPr="00CC7AF6" w:rsidRDefault="008C291F" w:rsidP="008C291F">
      <w:pPr>
        <w:pStyle w:val="Listeavsnitt"/>
        <w:numPr>
          <w:ilvl w:val="0"/>
          <w:numId w:val="21"/>
        </w:numPr>
        <w:rPr>
          <w:sz w:val="22"/>
          <w:szCs w:val="22"/>
          <w:lang w:val="en-US"/>
        </w:rPr>
      </w:pPr>
      <w:r w:rsidRPr="00CC7AF6">
        <w:rPr>
          <w:sz w:val="22"/>
          <w:szCs w:val="22"/>
          <w:lang w:val="en-US"/>
        </w:rPr>
        <w:lastRenderedPageBreak/>
        <w:t>PANSS (</w:t>
      </w:r>
      <w:r w:rsidR="00596080">
        <w:fldChar w:fldCharType="begin"/>
      </w:r>
      <w:r w:rsidR="00596080">
        <w:instrText>HYPERLINK "http://www.tips.no/" \t "_blank"</w:instrText>
      </w:r>
      <w:r w:rsidR="00596080">
        <w:fldChar w:fldCharType="separate"/>
      </w:r>
      <w:r w:rsidRPr="00CC7AF6">
        <w:rPr>
          <w:rStyle w:val="Hyperkobling"/>
          <w:sz w:val="22"/>
          <w:szCs w:val="22"/>
          <w:lang w:val="en-US"/>
        </w:rPr>
        <w:t>www.tips.no</w:t>
      </w:r>
      <w:r w:rsidR="00596080">
        <w:rPr>
          <w:rStyle w:val="Hyperkobling"/>
          <w:sz w:val="22"/>
          <w:szCs w:val="22"/>
          <w:lang w:val="en-US"/>
        </w:rPr>
        <w:fldChar w:fldCharType="end"/>
      </w:r>
      <w:bookmarkStart w:id="0" w:name="_GoBack"/>
      <w:bookmarkEnd w:id="0"/>
      <w:r w:rsidRPr="00CC7AF6">
        <w:rPr>
          <w:sz w:val="22"/>
          <w:szCs w:val="22"/>
          <w:lang w:val="en-US"/>
        </w:rPr>
        <w:t xml:space="preserve"> )</w:t>
      </w:r>
    </w:p>
    <w:p w14:paraId="1F770140" w14:textId="77777777" w:rsidR="000D0D40" w:rsidRPr="00CC7AF6" w:rsidRDefault="0046737E" w:rsidP="008C291F">
      <w:pPr>
        <w:pStyle w:val="Listeavsnitt"/>
        <w:numPr>
          <w:ilvl w:val="0"/>
          <w:numId w:val="21"/>
        </w:numPr>
        <w:rPr>
          <w:sz w:val="22"/>
          <w:szCs w:val="22"/>
        </w:rPr>
      </w:pPr>
      <w:r w:rsidRPr="00CC7AF6">
        <w:rPr>
          <w:sz w:val="22"/>
          <w:szCs w:val="22"/>
        </w:rPr>
        <w:t>SC</w:t>
      </w:r>
      <w:r w:rsidR="000D0D40" w:rsidRPr="00CC7AF6">
        <w:rPr>
          <w:sz w:val="22"/>
          <w:szCs w:val="22"/>
        </w:rPr>
        <w:t xml:space="preserve">ID </w:t>
      </w:r>
      <w:r w:rsidR="00FE3A15">
        <w:rPr>
          <w:sz w:val="22"/>
          <w:szCs w:val="22"/>
        </w:rPr>
        <w:t xml:space="preserve">I </w:t>
      </w:r>
      <w:r w:rsidR="000D0D40" w:rsidRPr="00CC7AF6">
        <w:rPr>
          <w:sz w:val="22"/>
          <w:szCs w:val="22"/>
        </w:rPr>
        <w:t>(psykolog)</w:t>
      </w:r>
    </w:p>
    <w:p w14:paraId="1F770141" w14:textId="77777777" w:rsidR="0077340E" w:rsidRPr="00CC7AF6" w:rsidRDefault="000D0D40" w:rsidP="008C291F">
      <w:pPr>
        <w:pStyle w:val="Listeavsnitt"/>
        <w:numPr>
          <w:ilvl w:val="0"/>
          <w:numId w:val="21"/>
        </w:numPr>
        <w:rPr>
          <w:sz w:val="22"/>
          <w:szCs w:val="22"/>
        </w:rPr>
      </w:pPr>
      <w:proofErr w:type="spellStart"/>
      <w:r w:rsidRPr="00CC7AF6">
        <w:rPr>
          <w:sz w:val="22"/>
          <w:szCs w:val="22"/>
        </w:rPr>
        <w:t>Nevropsykologisk</w:t>
      </w:r>
      <w:proofErr w:type="spellEnd"/>
      <w:r w:rsidRPr="00CC7AF6">
        <w:rPr>
          <w:sz w:val="22"/>
          <w:szCs w:val="22"/>
        </w:rPr>
        <w:t xml:space="preserve"> test Wais </w:t>
      </w:r>
      <w:r w:rsidR="00FE3A15">
        <w:rPr>
          <w:sz w:val="22"/>
          <w:szCs w:val="22"/>
        </w:rPr>
        <w:t>IV</w:t>
      </w:r>
      <w:r w:rsidRPr="00CC7AF6">
        <w:rPr>
          <w:sz w:val="22"/>
          <w:szCs w:val="22"/>
        </w:rPr>
        <w:t>.</w:t>
      </w:r>
    </w:p>
    <w:p w14:paraId="1F770142" w14:textId="77777777" w:rsidR="00223E0D" w:rsidRDefault="00223E0D" w:rsidP="008C291F">
      <w:pPr>
        <w:pStyle w:val="Overskrift1"/>
      </w:pPr>
      <w:r>
        <w:t>Fysisk helse;</w:t>
      </w:r>
    </w:p>
    <w:p w14:paraId="1F770143" w14:textId="77777777" w:rsidR="00223E0D" w:rsidRPr="00CC7AF6" w:rsidRDefault="00223E0D" w:rsidP="008C291F">
      <w:pPr>
        <w:pStyle w:val="Listeavsnitt"/>
        <w:numPr>
          <w:ilvl w:val="0"/>
          <w:numId w:val="12"/>
        </w:numPr>
        <w:rPr>
          <w:sz w:val="22"/>
          <w:szCs w:val="22"/>
        </w:rPr>
      </w:pPr>
      <w:r w:rsidRPr="00CC7AF6">
        <w:rPr>
          <w:sz w:val="22"/>
          <w:szCs w:val="22"/>
        </w:rPr>
        <w:t xml:space="preserve">Hovedsakelig legeansvar.  </w:t>
      </w:r>
    </w:p>
    <w:p w14:paraId="1F770144" w14:textId="77777777" w:rsidR="00F567C5" w:rsidRDefault="00223E0D" w:rsidP="00F567C5">
      <w:pPr>
        <w:pStyle w:val="Listeavsnitt"/>
        <w:numPr>
          <w:ilvl w:val="0"/>
          <w:numId w:val="12"/>
        </w:numPr>
        <w:rPr>
          <w:sz w:val="22"/>
          <w:szCs w:val="22"/>
        </w:rPr>
      </w:pPr>
      <w:r w:rsidRPr="00CC7AF6">
        <w:rPr>
          <w:sz w:val="22"/>
          <w:szCs w:val="22"/>
        </w:rPr>
        <w:t xml:space="preserve">Obs! </w:t>
      </w:r>
      <w:proofErr w:type="spellStart"/>
      <w:r w:rsidRPr="00CC7AF6">
        <w:rPr>
          <w:sz w:val="22"/>
          <w:szCs w:val="22"/>
        </w:rPr>
        <w:t>ift</w:t>
      </w:r>
      <w:proofErr w:type="spellEnd"/>
      <w:r w:rsidRPr="00CC7AF6">
        <w:rPr>
          <w:sz w:val="22"/>
          <w:szCs w:val="22"/>
        </w:rPr>
        <w:t xml:space="preserve">. Hepatitt status, </w:t>
      </w:r>
      <w:r w:rsidR="00180597">
        <w:rPr>
          <w:sz w:val="22"/>
          <w:szCs w:val="22"/>
        </w:rPr>
        <w:t xml:space="preserve">spesielt Hepatitt C, </w:t>
      </w:r>
      <w:r w:rsidRPr="00CC7AF6">
        <w:rPr>
          <w:sz w:val="22"/>
          <w:szCs w:val="22"/>
        </w:rPr>
        <w:t xml:space="preserve">be pasientens fastlege om å henvise til </w:t>
      </w:r>
      <w:r w:rsidR="00180597">
        <w:rPr>
          <w:sz w:val="22"/>
          <w:szCs w:val="22"/>
        </w:rPr>
        <w:t>adekvat be</w:t>
      </w:r>
      <w:r w:rsidRPr="00CC7AF6">
        <w:rPr>
          <w:sz w:val="22"/>
          <w:szCs w:val="22"/>
        </w:rPr>
        <w:t xml:space="preserve">handling hvis pasient ønsker dette. </w:t>
      </w:r>
      <w:r w:rsidR="00180597">
        <w:rPr>
          <w:sz w:val="22"/>
          <w:szCs w:val="22"/>
        </w:rPr>
        <w:t xml:space="preserve">LAR lege kan i tillegg til fastlege henvise til ultralydundersøkelse av lever ved SUS, der leverprøvesvar indikerer høye leververdier. </w:t>
      </w:r>
    </w:p>
    <w:p w14:paraId="1F770145" w14:textId="77777777" w:rsidR="00F567C5" w:rsidRPr="00F54DFC" w:rsidRDefault="00180597" w:rsidP="00F567C5">
      <w:pPr>
        <w:pStyle w:val="Listeavsnitt"/>
        <w:numPr>
          <w:ilvl w:val="0"/>
          <w:numId w:val="12"/>
        </w:numPr>
        <w:rPr>
          <w:sz w:val="22"/>
          <w:szCs w:val="22"/>
        </w:rPr>
      </w:pPr>
      <w:r w:rsidRPr="00F567C5">
        <w:rPr>
          <w:sz w:val="22"/>
          <w:szCs w:val="22"/>
        </w:rPr>
        <w:t>Ved bekymring for Kognitiv dysfunksjon kan kartleggingsskjema BRIEF-A brukes</w:t>
      </w:r>
      <w:r w:rsidRPr="00F54DFC">
        <w:rPr>
          <w:sz w:val="22"/>
          <w:szCs w:val="22"/>
        </w:rPr>
        <w:t xml:space="preserve">. </w:t>
      </w:r>
      <w:r w:rsidR="00F567C5" w:rsidRPr="00F54DFC">
        <w:rPr>
          <w:sz w:val="22"/>
          <w:szCs w:val="22"/>
        </w:rPr>
        <w:t>BRI</w:t>
      </w:r>
      <w:r w:rsidR="00F54DFC" w:rsidRPr="00F54DFC">
        <w:rPr>
          <w:sz w:val="22"/>
          <w:szCs w:val="22"/>
        </w:rPr>
        <w:t>E</w:t>
      </w:r>
      <w:r w:rsidR="00F54DFC">
        <w:rPr>
          <w:sz w:val="22"/>
          <w:szCs w:val="22"/>
        </w:rPr>
        <w:t>F-A </w:t>
      </w:r>
      <w:r w:rsidR="00F567C5" w:rsidRPr="00F54DFC">
        <w:rPr>
          <w:sz w:val="22"/>
          <w:szCs w:val="22"/>
        </w:rPr>
        <w:t>er et standardisert spørreskjema for vurdering av selvstyrings-vansker i hverdagsatferd (</w:t>
      </w:r>
      <w:proofErr w:type="spellStart"/>
      <w:r w:rsidR="00F567C5" w:rsidRPr="00F54DFC">
        <w:rPr>
          <w:sz w:val="22"/>
          <w:szCs w:val="22"/>
        </w:rPr>
        <w:t>atferdsregulering</w:t>
      </w:r>
      <w:proofErr w:type="spellEnd"/>
      <w:r w:rsidR="00F567C5" w:rsidRPr="00F54DFC">
        <w:rPr>
          <w:sz w:val="22"/>
          <w:szCs w:val="22"/>
        </w:rPr>
        <w:t>, oppmerksomhetsstyring, impulskontroll, fleksibilitet og planlegging). Brukes til vurdering av voksne med blant annet læringsvansker, demens, kognitiv dysfunksjon, hjerneskade, ADHD, depresjon.</w:t>
      </w:r>
    </w:p>
    <w:p w14:paraId="1F770146" w14:textId="77777777" w:rsidR="00180597" w:rsidRPr="00180597" w:rsidRDefault="00180597" w:rsidP="00F54DFC">
      <w:pPr>
        <w:pStyle w:val="Listeavsnitt"/>
        <w:rPr>
          <w:sz w:val="22"/>
          <w:szCs w:val="22"/>
        </w:rPr>
      </w:pPr>
      <w:r>
        <w:rPr>
          <w:sz w:val="22"/>
          <w:szCs w:val="22"/>
        </w:rPr>
        <w:t>Dette gir en g</w:t>
      </w:r>
      <w:r w:rsidRPr="00180597">
        <w:rPr>
          <w:sz w:val="22"/>
          <w:szCs w:val="22"/>
        </w:rPr>
        <w:t xml:space="preserve">rundig kartlegging for å se om det er grunnlag for henvisning til nevrologisk undersøkelse på SUS. Denne tests resultater kan vedlegges ved evt. henvisning til nevrologisk utredning. Svar på testen kan også avhjelpe behov for dokumentasjon til NAV vedr. krav om kvalifiseringsstønad/uføretrygd. </w:t>
      </w:r>
    </w:p>
    <w:p w14:paraId="1F770147" w14:textId="77777777" w:rsidR="00223E0D" w:rsidRPr="00180597" w:rsidRDefault="00180597" w:rsidP="00180597">
      <w:pPr>
        <w:pStyle w:val="Listeavsnitt"/>
        <w:numPr>
          <w:ilvl w:val="0"/>
          <w:numId w:val="12"/>
        </w:numPr>
        <w:rPr>
          <w:sz w:val="22"/>
          <w:szCs w:val="22"/>
        </w:rPr>
      </w:pPr>
      <w:r w:rsidRPr="00180597">
        <w:rPr>
          <w:noProof/>
          <w:sz w:val="22"/>
          <w:szCs w:val="22"/>
        </w:rPr>
        <mc:AlternateContent>
          <mc:Choice Requires="wps">
            <w:drawing>
              <wp:anchor distT="0" distB="0" distL="114300" distR="114300" simplePos="0" relativeHeight="251661312" behindDoc="0" locked="0" layoutInCell="1" allowOverlap="1" wp14:anchorId="1F77014A" wp14:editId="1F77014B">
                <wp:simplePos x="0" y="0"/>
                <wp:positionH relativeFrom="column">
                  <wp:posOffset>7491095</wp:posOffset>
                </wp:positionH>
                <wp:positionV relativeFrom="paragraph">
                  <wp:posOffset>-419735</wp:posOffset>
                </wp:positionV>
                <wp:extent cx="216024" cy="0"/>
                <wp:effectExtent l="0" t="76200" r="12700" b="114300"/>
                <wp:wrapNone/>
                <wp:docPr id="1" name="Rett pil 12"/>
                <wp:cNvGraphicFramePr/>
                <a:graphic xmlns:a="http://schemas.openxmlformats.org/drawingml/2006/main">
                  <a:graphicData uri="http://schemas.microsoft.com/office/word/2010/wordprocessingShape">
                    <wps:wsp>
                      <wps:cNvCnPr/>
                      <wps:spPr>
                        <a:xfrm>
                          <a:off x="0" y="0"/>
                          <a:ext cx="2160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tt pil 12" o:spid="_x0000_s1026" type="#_x0000_t32" style="position:absolute;margin-left:589.85pt;margin-top:-33.05pt;width:1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" strokecolor="#4579b8 [3044]">
                <v:stroke endarrow="open"/>
              </v:shape>
            </w:pict>
          </mc:Fallback>
        </mc:AlternateContent>
      </w:r>
      <w:r w:rsidRPr="00180597">
        <w:rPr>
          <w:noProof/>
          <w:sz w:val="22"/>
          <w:szCs w:val="22"/>
        </w:rPr>
        <mc:AlternateContent>
          <mc:Choice Requires="wps">
            <w:drawing>
              <wp:anchor distT="0" distB="0" distL="114300" distR="114300" simplePos="0" relativeHeight="251659264" behindDoc="0" locked="0" layoutInCell="1" allowOverlap="1" wp14:anchorId="1F77014C" wp14:editId="1F77014D">
                <wp:simplePos x="0" y="0"/>
                <wp:positionH relativeFrom="column">
                  <wp:posOffset>7338695</wp:posOffset>
                </wp:positionH>
                <wp:positionV relativeFrom="paragraph">
                  <wp:posOffset>-572135</wp:posOffset>
                </wp:positionV>
                <wp:extent cx="216024" cy="0"/>
                <wp:effectExtent l="0" t="76200" r="12700" b="114300"/>
                <wp:wrapNone/>
                <wp:docPr id="13" name="Rett pil 12"/>
                <wp:cNvGraphicFramePr/>
                <a:graphic xmlns:a="http://schemas.openxmlformats.org/drawingml/2006/main">
                  <a:graphicData uri="http://schemas.microsoft.com/office/word/2010/wordprocessingShape">
                    <wps:wsp>
                      <wps:cNvCnPr/>
                      <wps:spPr>
                        <a:xfrm>
                          <a:off x="0" y="0"/>
                          <a:ext cx="2160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tt pil 12" o:spid="_x0000_s1026" type="#_x0000_t32" style="position:absolute;margin-left:577.85pt;margin-top:-45.05pt;width:1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" strokecolor="#4579b8 [3044]">
                <v:stroke endarrow="open"/>
              </v:shape>
            </w:pict>
          </mc:Fallback>
        </mc:AlternateContent>
      </w:r>
      <w:r w:rsidR="00F567C5">
        <w:rPr>
          <w:sz w:val="22"/>
          <w:szCs w:val="22"/>
        </w:rPr>
        <w:t xml:space="preserve">Ved score i MINI PLUS i forhold til </w:t>
      </w:r>
      <w:proofErr w:type="spellStart"/>
      <w:r w:rsidR="00223E0D" w:rsidRPr="00180597">
        <w:rPr>
          <w:sz w:val="22"/>
          <w:szCs w:val="22"/>
        </w:rPr>
        <w:t>somatiserende</w:t>
      </w:r>
      <w:proofErr w:type="spellEnd"/>
      <w:r w:rsidR="00223E0D" w:rsidRPr="00180597">
        <w:rPr>
          <w:sz w:val="22"/>
          <w:szCs w:val="22"/>
        </w:rPr>
        <w:t xml:space="preserve"> tilstander tas problematikken videre i teammøter for relevante innspill og evt. med lege i LAR. Lege i LAR kan henvise videre til fastlege som ved behov kan henvise videre. </w:t>
      </w:r>
    </w:p>
    <w:p w14:paraId="1F770148" w14:textId="77777777" w:rsidR="00BA7F9D" w:rsidRPr="00CC7AF6" w:rsidRDefault="00BA7F9D" w:rsidP="008C291F">
      <w:pPr>
        <w:rPr>
          <w:sz w:val="22"/>
          <w:szCs w:val="22"/>
        </w:rPr>
      </w:pPr>
    </w:p>
    <w:p w14:paraId="1F770149" w14:textId="77777777" w:rsidR="00223E0D" w:rsidRPr="00CC7AF6" w:rsidRDefault="00223E0D" w:rsidP="008C291F">
      <w:pPr>
        <w:rPr>
          <w:sz w:val="22"/>
          <w:szCs w:val="22"/>
        </w:rPr>
      </w:pPr>
    </w:p>
    <w:sectPr w:rsidR="00223E0D" w:rsidRPr="00CC7AF6">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70150" w14:textId="77777777" w:rsidR="00E11E3F" w:rsidRDefault="00E11E3F" w:rsidP="006F15BE">
      <w:r>
        <w:separator/>
      </w:r>
    </w:p>
  </w:endnote>
  <w:endnote w:type="continuationSeparator" w:id="0">
    <w:p w14:paraId="1F770151" w14:textId="77777777" w:rsidR="00E11E3F" w:rsidRDefault="00E11E3F" w:rsidP="006F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7014E" w14:textId="77777777" w:rsidR="00E11E3F" w:rsidRDefault="00E11E3F" w:rsidP="006F15BE">
      <w:r>
        <w:separator/>
      </w:r>
    </w:p>
  </w:footnote>
  <w:footnote w:type="continuationSeparator" w:id="0">
    <w:p w14:paraId="1F77014F" w14:textId="77777777" w:rsidR="00E11E3F" w:rsidRDefault="00E11E3F" w:rsidP="006F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70152" w14:textId="77777777" w:rsidR="006F15BE" w:rsidRPr="006F15BE" w:rsidRDefault="006F15BE" w:rsidP="006F15BE">
    <w:pPr>
      <w:pStyle w:val="Topptekst"/>
    </w:pPr>
    <w:r>
      <w:rPr>
        <w:noProof/>
      </w:rPr>
      <w:drawing>
        <wp:inline distT="0" distB="0" distL="0" distR="0" wp14:anchorId="1F770153" wp14:editId="1F770154">
          <wp:extent cx="2882265" cy="643890"/>
          <wp:effectExtent l="0" t="0" r="0" b="3810"/>
          <wp:docPr id="2" name="Bilde 2" descr="C:\Users\bensik\AppData\Local\Microsoft\Windows\Temporary Internet Files\Content.Outlook\IUYIXXAI\logo%20Helse%20Stav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sik\AppData\Local\Microsoft\Windows\Temporary Internet Files\Content.Outlook\IUYIXXAI\logo%20Helse%20Stavang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643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BE0"/>
    <w:multiLevelType w:val="hybridMultilevel"/>
    <w:tmpl w:val="7DC0D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9A51428"/>
    <w:multiLevelType w:val="hybridMultilevel"/>
    <w:tmpl w:val="F91AF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D3479C8"/>
    <w:multiLevelType w:val="hybridMultilevel"/>
    <w:tmpl w:val="6A8287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10130E2"/>
    <w:multiLevelType w:val="hybridMultilevel"/>
    <w:tmpl w:val="FB70AAD2"/>
    <w:lvl w:ilvl="0" w:tplc="04140001">
      <w:start w:val="1"/>
      <w:numFmt w:val="bullet"/>
      <w:lvlText w:val=""/>
      <w:lvlJc w:val="left"/>
      <w:pPr>
        <w:ind w:left="1503" w:hanging="360"/>
      </w:pPr>
      <w:rPr>
        <w:rFonts w:ascii="Symbol" w:hAnsi="Symbol" w:hint="default"/>
      </w:rPr>
    </w:lvl>
    <w:lvl w:ilvl="1" w:tplc="04140003" w:tentative="1">
      <w:start w:val="1"/>
      <w:numFmt w:val="bullet"/>
      <w:lvlText w:val="o"/>
      <w:lvlJc w:val="left"/>
      <w:pPr>
        <w:ind w:left="2223" w:hanging="360"/>
      </w:pPr>
      <w:rPr>
        <w:rFonts w:ascii="Courier New" w:hAnsi="Courier New" w:cs="Courier New" w:hint="default"/>
      </w:rPr>
    </w:lvl>
    <w:lvl w:ilvl="2" w:tplc="04140005" w:tentative="1">
      <w:start w:val="1"/>
      <w:numFmt w:val="bullet"/>
      <w:lvlText w:val=""/>
      <w:lvlJc w:val="left"/>
      <w:pPr>
        <w:ind w:left="2943" w:hanging="360"/>
      </w:pPr>
      <w:rPr>
        <w:rFonts w:ascii="Wingdings" w:hAnsi="Wingdings" w:hint="default"/>
      </w:rPr>
    </w:lvl>
    <w:lvl w:ilvl="3" w:tplc="04140001" w:tentative="1">
      <w:start w:val="1"/>
      <w:numFmt w:val="bullet"/>
      <w:lvlText w:val=""/>
      <w:lvlJc w:val="left"/>
      <w:pPr>
        <w:ind w:left="3663" w:hanging="360"/>
      </w:pPr>
      <w:rPr>
        <w:rFonts w:ascii="Symbol" w:hAnsi="Symbol" w:hint="default"/>
      </w:rPr>
    </w:lvl>
    <w:lvl w:ilvl="4" w:tplc="04140003" w:tentative="1">
      <w:start w:val="1"/>
      <w:numFmt w:val="bullet"/>
      <w:lvlText w:val="o"/>
      <w:lvlJc w:val="left"/>
      <w:pPr>
        <w:ind w:left="4383" w:hanging="360"/>
      </w:pPr>
      <w:rPr>
        <w:rFonts w:ascii="Courier New" w:hAnsi="Courier New" w:cs="Courier New" w:hint="default"/>
      </w:rPr>
    </w:lvl>
    <w:lvl w:ilvl="5" w:tplc="04140005" w:tentative="1">
      <w:start w:val="1"/>
      <w:numFmt w:val="bullet"/>
      <w:lvlText w:val=""/>
      <w:lvlJc w:val="left"/>
      <w:pPr>
        <w:ind w:left="5103" w:hanging="360"/>
      </w:pPr>
      <w:rPr>
        <w:rFonts w:ascii="Wingdings" w:hAnsi="Wingdings" w:hint="default"/>
      </w:rPr>
    </w:lvl>
    <w:lvl w:ilvl="6" w:tplc="04140001" w:tentative="1">
      <w:start w:val="1"/>
      <w:numFmt w:val="bullet"/>
      <w:lvlText w:val=""/>
      <w:lvlJc w:val="left"/>
      <w:pPr>
        <w:ind w:left="5823" w:hanging="360"/>
      </w:pPr>
      <w:rPr>
        <w:rFonts w:ascii="Symbol" w:hAnsi="Symbol" w:hint="default"/>
      </w:rPr>
    </w:lvl>
    <w:lvl w:ilvl="7" w:tplc="04140003" w:tentative="1">
      <w:start w:val="1"/>
      <w:numFmt w:val="bullet"/>
      <w:lvlText w:val="o"/>
      <w:lvlJc w:val="left"/>
      <w:pPr>
        <w:ind w:left="6543" w:hanging="360"/>
      </w:pPr>
      <w:rPr>
        <w:rFonts w:ascii="Courier New" w:hAnsi="Courier New" w:cs="Courier New" w:hint="default"/>
      </w:rPr>
    </w:lvl>
    <w:lvl w:ilvl="8" w:tplc="04140005" w:tentative="1">
      <w:start w:val="1"/>
      <w:numFmt w:val="bullet"/>
      <w:lvlText w:val=""/>
      <w:lvlJc w:val="left"/>
      <w:pPr>
        <w:ind w:left="7263" w:hanging="360"/>
      </w:pPr>
      <w:rPr>
        <w:rFonts w:ascii="Wingdings" w:hAnsi="Wingdings" w:hint="default"/>
      </w:rPr>
    </w:lvl>
  </w:abstractNum>
  <w:abstractNum w:abstractNumId="4">
    <w:nsid w:val="34F25C93"/>
    <w:multiLevelType w:val="hybridMultilevel"/>
    <w:tmpl w:val="757CA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8497C04"/>
    <w:multiLevelType w:val="hybridMultilevel"/>
    <w:tmpl w:val="AE0C915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nsid w:val="3DAC34A2"/>
    <w:multiLevelType w:val="hybridMultilevel"/>
    <w:tmpl w:val="EE9C78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2E75F2D"/>
    <w:multiLevelType w:val="hybridMultilevel"/>
    <w:tmpl w:val="593A7A1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nsid w:val="434C043D"/>
    <w:multiLevelType w:val="hybridMultilevel"/>
    <w:tmpl w:val="86D898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4384B06"/>
    <w:multiLevelType w:val="hybridMultilevel"/>
    <w:tmpl w:val="8CDA3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66E3558"/>
    <w:multiLevelType w:val="hybridMultilevel"/>
    <w:tmpl w:val="48A440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B925E78"/>
    <w:multiLevelType w:val="hybridMultilevel"/>
    <w:tmpl w:val="D488E5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DA170D2"/>
    <w:multiLevelType w:val="hybridMultilevel"/>
    <w:tmpl w:val="E926D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FFE0998"/>
    <w:multiLevelType w:val="hybridMultilevel"/>
    <w:tmpl w:val="2D30FB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1822936"/>
    <w:multiLevelType w:val="hybridMultilevel"/>
    <w:tmpl w:val="90105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63915ED"/>
    <w:multiLevelType w:val="hybridMultilevel"/>
    <w:tmpl w:val="0CCA1C6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nsid w:val="628E2917"/>
    <w:multiLevelType w:val="hybridMultilevel"/>
    <w:tmpl w:val="0D6897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5AB68AC"/>
    <w:multiLevelType w:val="hybridMultilevel"/>
    <w:tmpl w:val="B284F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E9144B2"/>
    <w:multiLevelType w:val="hybridMultilevel"/>
    <w:tmpl w:val="34C26F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E9310F2"/>
    <w:multiLevelType w:val="hybridMultilevel"/>
    <w:tmpl w:val="CF9E70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4"/>
  </w:num>
  <w:num w:numId="8">
    <w:abstractNumId w:val="10"/>
  </w:num>
  <w:num w:numId="9">
    <w:abstractNumId w:val="14"/>
  </w:num>
  <w:num w:numId="10">
    <w:abstractNumId w:val="2"/>
  </w:num>
  <w:num w:numId="11">
    <w:abstractNumId w:val="6"/>
  </w:num>
  <w:num w:numId="12">
    <w:abstractNumId w:val="11"/>
  </w:num>
  <w:num w:numId="13">
    <w:abstractNumId w:val="8"/>
  </w:num>
  <w:num w:numId="14">
    <w:abstractNumId w:val="13"/>
  </w:num>
  <w:num w:numId="15">
    <w:abstractNumId w:val="3"/>
  </w:num>
  <w:num w:numId="16">
    <w:abstractNumId w:val="0"/>
  </w:num>
  <w:num w:numId="17">
    <w:abstractNumId w:val="16"/>
  </w:num>
  <w:num w:numId="18">
    <w:abstractNumId w:val="9"/>
  </w:num>
  <w:num w:numId="19">
    <w:abstractNumId w:val="8"/>
  </w:num>
  <w:num w:numId="20">
    <w:abstractNumId w:val="2"/>
  </w:num>
  <w:num w:numId="21">
    <w:abstractNumId w:val="14"/>
  </w:num>
  <w:num w:numId="22">
    <w:abstractNumId w:val="18"/>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16"/>
    <w:rsid w:val="00024EB4"/>
    <w:rsid w:val="00051FF8"/>
    <w:rsid w:val="000D0D40"/>
    <w:rsid w:val="00105CFE"/>
    <w:rsid w:val="0011517C"/>
    <w:rsid w:val="00180597"/>
    <w:rsid w:val="00223E0D"/>
    <w:rsid w:val="002D00F9"/>
    <w:rsid w:val="00346DCC"/>
    <w:rsid w:val="003F4D9C"/>
    <w:rsid w:val="0046737E"/>
    <w:rsid w:val="004F647B"/>
    <w:rsid w:val="004F7A62"/>
    <w:rsid w:val="0057088E"/>
    <w:rsid w:val="0057116F"/>
    <w:rsid w:val="00596080"/>
    <w:rsid w:val="005C3945"/>
    <w:rsid w:val="00685AE5"/>
    <w:rsid w:val="006E20C9"/>
    <w:rsid w:val="006F15BE"/>
    <w:rsid w:val="0077340E"/>
    <w:rsid w:val="00775BFE"/>
    <w:rsid w:val="0081548C"/>
    <w:rsid w:val="00874EE4"/>
    <w:rsid w:val="008C291F"/>
    <w:rsid w:val="008F6BFC"/>
    <w:rsid w:val="00912DDB"/>
    <w:rsid w:val="0098000F"/>
    <w:rsid w:val="00A5530C"/>
    <w:rsid w:val="00B53B57"/>
    <w:rsid w:val="00BA471D"/>
    <w:rsid w:val="00BA5BD5"/>
    <w:rsid w:val="00BA7F9D"/>
    <w:rsid w:val="00CC7AF6"/>
    <w:rsid w:val="00CE1B16"/>
    <w:rsid w:val="00DA43B2"/>
    <w:rsid w:val="00DB47BE"/>
    <w:rsid w:val="00DF1B29"/>
    <w:rsid w:val="00E11E3F"/>
    <w:rsid w:val="00F54DFC"/>
    <w:rsid w:val="00F567C5"/>
    <w:rsid w:val="00FE3A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7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CE1B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qFormat/>
    <w:rsid w:val="00CE1B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CE1B16"/>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rsid w:val="00CE1B16"/>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CE1B16"/>
    <w:pPr>
      <w:ind w:left="720"/>
      <w:contextualSpacing/>
    </w:pPr>
  </w:style>
  <w:style w:type="paragraph" w:styleId="Undertittel">
    <w:name w:val="Subtitle"/>
    <w:basedOn w:val="Normal"/>
    <w:next w:val="Normal"/>
    <w:link w:val="UndertittelTegn"/>
    <w:qFormat/>
    <w:rsid w:val="002D00F9"/>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rsid w:val="002D00F9"/>
    <w:rPr>
      <w:rFonts w:asciiTheme="majorHAnsi" w:eastAsiaTheme="majorEastAsia" w:hAnsiTheme="majorHAnsi" w:cstheme="majorBidi"/>
      <w:i/>
      <w:iCs/>
      <w:color w:val="4F81BD" w:themeColor="accent1"/>
      <w:spacing w:val="15"/>
      <w:sz w:val="24"/>
      <w:szCs w:val="24"/>
    </w:rPr>
  </w:style>
  <w:style w:type="paragraph" w:styleId="Bobletekst">
    <w:name w:val="Balloon Text"/>
    <w:basedOn w:val="Normal"/>
    <w:link w:val="BobletekstTegn"/>
    <w:rsid w:val="0098000F"/>
    <w:rPr>
      <w:rFonts w:ascii="Tahoma" w:hAnsi="Tahoma" w:cs="Tahoma"/>
      <w:sz w:val="16"/>
      <w:szCs w:val="16"/>
    </w:rPr>
  </w:style>
  <w:style w:type="character" w:customStyle="1" w:styleId="BobletekstTegn">
    <w:name w:val="Bobletekst Tegn"/>
    <w:basedOn w:val="Standardskriftforavsnitt"/>
    <w:link w:val="Bobletekst"/>
    <w:rsid w:val="0098000F"/>
    <w:rPr>
      <w:rFonts w:ascii="Tahoma" w:hAnsi="Tahoma" w:cs="Tahoma"/>
      <w:sz w:val="16"/>
      <w:szCs w:val="16"/>
    </w:rPr>
  </w:style>
  <w:style w:type="paragraph" w:styleId="Topptekst">
    <w:name w:val="header"/>
    <w:basedOn w:val="Normal"/>
    <w:link w:val="TopptekstTegn"/>
    <w:rsid w:val="006F15BE"/>
    <w:pPr>
      <w:tabs>
        <w:tab w:val="center" w:pos="4536"/>
        <w:tab w:val="right" w:pos="9072"/>
      </w:tabs>
    </w:pPr>
  </w:style>
  <w:style w:type="character" w:customStyle="1" w:styleId="TopptekstTegn">
    <w:name w:val="Topptekst Tegn"/>
    <w:basedOn w:val="Standardskriftforavsnitt"/>
    <w:link w:val="Topptekst"/>
    <w:rsid w:val="006F15BE"/>
    <w:rPr>
      <w:sz w:val="24"/>
      <w:szCs w:val="24"/>
    </w:rPr>
  </w:style>
  <w:style w:type="paragraph" w:styleId="Bunntekst">
    <w:name w:val="footer"/>
    <w:basedOn w:val="Normal"/>
    <w:link w:val="BunntekstTegn"/>
    <w:rsid w:val="006F15BE"/>
    <w:pPr>
      <w:tabs>
        <w:tab w:val="center" w:pos="4536"/>
        <w:tab w:val="right" w:pos="9072"/>
      </w:tabs>
    </w:pPr>
  </w:style>
  <w:style w:type="character" w:customStyle="1" w:styleId="BunntekstTegn">
    <w:name w:val="Bunntekst Tegn"/>
    <w:basedOn w:val="Standardskriftforavsnitt"/>
    <w:link w:val="Bunntekst"/>
    <w:rsid w:val="006F15BE"/>
    <w:rPr>
      <w:sz w:val="24"/>
      <w:szCs w:val="24"/>
    </w:rPr>
  </w:style>
  <w:style w:type="character" w:styleId="Hyperkobling">
    <w:name w:val="Hyperlink"/>
    <w:basedOn w:val="Standardskriftforavsnitt"/>
    <w:rsid w:val="00912D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CE1B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qFormat/>
    <w:rsid w:val="00CE1B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CE1B16"/>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rsid w:val="00CE1B16"/>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CE1B16"/>
    <w:pPr>
      <w:ind w:left="720"/>
      <w:contextualSpacing/>
    </w:pPr>
  </w:style>
  <w:style w:type="paragraph" w:styleId="Undertittel">
    <w:name w:val="Subtitle"/>
    <w:basedOn w:val="Normal"/>
    <w:next w:val="Normal"/>
    <w:link w:val="UndertittelTegn"/>
    <w:qFormat/>
    <w:rsid w:val="002D00F9"/>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rsid w:val="002D00F9"/>
    <w:rPr>
      <w:rFonts w:asciiTheme="majorHAnsi" w:eastAsiaTheme="majorEastAsia" w:hAnsiTheme="majorHAnsi" w:cstheme="majorBidi"/>
      <w:i/>
      <w:iCs/>
      <w:color w:val="4F81BD" w:themeColor="accent1"/>
      <w:spacing w:val="15"/>
      <w:sz w:val="24"/>
      <w:szCs w:val="24"/>
    </w:rPr>
  </w:style>
  <w:style w:type="paragraph" w:styleId="Bobletekst">
    <w:name w:val="Balloon Text"/>
    <w:basedOn w:val="Normal"/>
    <w:link w:val="BobletekstTegn"/>
    <w:rsid w:val="0098000F"/>
    <w:rPr>
      <w:rFonts w:ascii="Tahoma" w:hAnsi="Tahoma" w:cs="Tahoma"/>
      <w:sz w:val="16"/>
      <w:szCs w:val="16"/>
    </w:rPr>
  </w:style>
  <w:style w:type="character" w:customStyle="1" w:styleId="BobletekstTegn">
    <w:name w:val="Bobletekst Tegn"/>
    <w:basedOn w:val="Standardskriftforavsnitt"/>
    <w:link w:val="Bobletekst"/>
    <w:rsid w:val="0098000F"/>
    <w:rPr>
      <w:rFonts w:ascii="Tahoma" w:hAnsi="Tahoma" w:cs="Tahoma"/>
      <w:sz w:val="16"/>
      <w:szCs w:val="16"/>
    </w:rPr>
  </w:style>
  <w:style w:type="paragraph" w:styleId="Topptekst">
    <w:name w:val="header"/>
    <w:basedOn w:val="Normal"/>
    <w:link w:val="TopptekstTegn"/>
    <w:rsid w:val="006F15BE"/>
    <w:pPr>
      <w:tabs>
        <w:tab w:val="center" w:pos="4536"/>
        <w:tab w:val="right" w:pos="9072"/>
      </w:tabs>
    </w:pPr>
  </w:style>
  <w:style w:type="character" w:customStyle="1" w:styleId="TopptekstTegn">
    <w:name w:val="Topptekst Tegn"/>
    <w:basedOn w:val="Standardskriftforavsnitt"/>
    <w:link w:val="Topptekst"/>
    <w:rsid w:val="006F15BE"/>
    <w:rPr>
      <w:sz w:val="24"/>
      <w:szCs w:val="24"/>
    </w:rPr>
  </w:style>
  <w:style w:type="paragraph" w:styleId="Bunntekst">
    <w:name w:val="footer"/>
    <w:basedOn w:val="Normal"/>
    <w:link w:val="BunntekstTegn"/>
    <w:rsid w:val="006F15BE"/>
    <w:pPr>
      <w:tabs>
        <w:tab w:val="center" w:pos="4536"/>
        <w:tab w:val="right" w:pos="9072"/>
      </w:tabs>
    </w:pPr>
  </w:style>
  <w:style w:type="character" w:customStyle="1" w:styleId="BunntekstTegn">
    <w:name w:val="Bunntekst Tegn"/>
    <w:basedOn w:val="Standardskriftforavsnitt"/>
    <w:link w:val="Bunntekst"/>
    <w:rsid w:val="006F15BE"/>
    <w:rPr>
      <w:sz w:val="24"/>
      <w:szCs w:val="24"/>
    </w:rPr>
  </w:style>
  <w:style w:type="character" w:styleId="Hyperkobling">
    <w:name w:val="Hyperlink"/>
    <w:basedOn w:val="Standardskriftforavsnitt"/>
    <w:rsid w:val="00912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663">
      <w:bodyDiv w:val="1"/>
      <w:marLeft w:val="0"/>
      <w:marRight w:val="0"/>
      <w:marTop w:val="0"/>
      <w:marBottom w:val="0"/>
      <w:divBdr>
        <w:top w:val="none" w:sz="0" w:space="0" w:color="auto"/>
        <w:left w:val="none" w:sz="0" w:space="0" w:color="auto"/>
        <w:bottom w:val="none" w:sz="0" w:space="0" w:color="auto"/>
        <w:right w:val="none" w:sz="0" w:space="0" w:color="auto"/>
      </w:divBdr>
    </w:div>
    <w:div w:id="233901858">
      <w:bodyDiv w:val="1"/>
      <w:marLeft w:val="0"/>
      <w:marRight w:val="0"/>
      <w:marTop w:val="0"/>
      <w:marBottom w:val="0"/>
      <w:divBdr>
        <w:top w:val="none" w:sz="0" w:space="0" w:color="auto"/>
        <w:left w:val="none" w:sz="0" w:space="0" w:color="auto"/>
        <w:bottom w:val="none" w:sz="0" w:space="0" w:color="auto"/>
        <w:right w:val="none" w:sz="0" w:space="0" w:color="auto"/>
      </w:divBdr>
    </w:div>
    <w:div w:id="309671201">
      <w:bodyDiv w:val="1"/>
      <w:marLeft w:val="0"/>
      <w:marRight w:val="0"/>
      <w:marTop w:val="0"/>
      <w:marBottom w:val="0"/>
      <w:divBdr>
        <w:top w:val="none" w:sz="0" w:space="0" w:color="auto"/>
        <w:left w:val="none" w:sz="0" w:space="0" w:color="auto"/>
        <w:bottom w:val="none" w:sz="0" w:space="0" w:color="auto"/>
        <w:right w:val="none" w:sz="0" w:space="0" w:color="auto"/>
      </w:divBdr>
    </w:div>
    <w:div w:id="319892535">
      <w:bodyDiv w:val="1"/>
      <w:marLeft w:val="0"/>
      <w:marRight w:val="0"/>
      <w:marTop w:val="0"/>
      <w:marBottom w:val="0"/>
      <w:divBdr>
        <w:top w:val="none" w:sz="0" w:space="0" w:color="auto"/>
        <w:left w:val="none" w:sz="0" w:space="0" w:color="auto"/>
        <w:bottom w:val="none" w:sz="0" w:space="0" w:color="auto"/>
        <w:right w:val="none" w:sz="0" w:space="0" w:color="auto"/>
      </w:divBdr>
    </w:div>
    <w:div w:id="647711506">
      <w:bodyDiv w:val="1"/>
      <w:marLeft w:val="0"/>
      <w:marRight w:val="0"/>
      <w:marTop w:val="0"/>
      <w:marBottom w:val="0"/>
      <w:divBdr>
        <w:top w:val="none" w:sz="0" w:space="0" w:color="auto"/>
        <w:left w:val="none" w:sz="0" w:space="0" w:color="auto"/>
        <w:bottom w:val="none" w:sz="0" w:space="0" w:color="auto"/>
        <w:right w:val="none" w:sz="0" w:space="0" w:color="auto"/>
      </w:divBdr>
    </w:div>
    <w:div w:id="687832036">
      <w:bodyDiv w:val="1"/>
      <w:marLeft w:val="0"/>
      <w:marRight w:val="0"/>
      <w:marTop w:val="0"/>
      <w:marBottom w:val="0"/>
      <w:divBdr>
        <w:top w:val="none" w:sz="0" w:space="0" w:color="auto"/>
        <w:left w:val="none" w:sz="0" w:space="0" w:color="auto"/>
        <w:bottom w:val="none" w:sz="0" w:space="0" w:color="auto"/>
        <w:right w:val="none" w:sz="0" w:space="0" w:color="auto"/>
      </w:divBdr>
    </w:div>
    <w:div w:id="1827168290">
      <w:bodyDiv w:val="1"/>
      <w:marLeft w:val="0"/>
      <w:marRight w:val="0"/>
      <w:marTop w:val="0"/>
      <w:marBottom w:val="0"/>
      <w:divBdr>
        <w:top w:val="none" w:sz="0" w:space="0" w:color="auto"/>
        <w:left w:val="none" w:sz="0" w:space="0" w:color="auto"/>
        <w:bottom w:val="none" w:sz="0" w:space="0" w:color="auto"/>
        <w:right w:val="none" w:sz="0" w:space="0" w:color="auto"/>
      </w:divBdr>
    </w:div>
    <w:div w:id="1926185816">
      <w:bodyDiv w:val="1"/>
      <w:marLeft w:val="0"/>
      <w:marRight w:val="0"/>
      <w:marTop w:val="0"/>
      <w:marBottom w:val="0"/>
      <w:divBdr>
        <w:top w:val="none" w:sz="0" w:space="0" w:color="auto"/>
        <w:left w:val="none" w:sz="0" w:space="0" w:color="auto"/>
        <w:bottom w:val="none" w:sz="0" w:space="0" w:color="auto"/>
        <w:right w:val="none" w:sz="0" w:space="0" w:color="auto"/>
      </w:divBdr>
    </w:div>
    <w:div w:id="20067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sebiblioteket.no/" TargetMode="External"/><Relationship Id="rId13" Type="http://schemas.openxmlformats.org/officeDocument/2006/relationships/hyperlink" Target="http://www.rop.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lsebiblioteket.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nakkomrus.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nakkomrus.no/" TargetMode="External"/><Relationship Id="rId4" Type="http://schemas.openxmlformats.org/officeDocument/2006/relationships/settings" Target="settings.xml"/><Relationship Id="rId9" Type="http://schemas.openxmlformats.org/officeDocument/2006/relationships/hyperlink" Target="http://www.helsebiblioteket.no/" TargetMode="External"/><Relationship Id="rId14" Type="http://schemas.openxmlformats.org/officeDocument/2006/relationships/hyperlink" Target="http://www.helsebibliotek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67F52C53</Template>
  <TotalTime>2</TotalTime>
  <Pages>3</Pages>
  <Words>710</Words>
  <Characters>5098</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Raugstad, Kamilla</dc:creator>
  <cp:lastModifiedBy>Odd Tore Berge</cp:lastModifiedBy>
  <cp:revision>2</cp:revision>
  <cp:lastPrinted>2014-04-08T06:17:00Z</cp:lastPrinted>
  <dcterms:created xsi:type="dcterms:W3CDTF">2016-07-07T13:44:00Z</dcterms:created>
  <dcterms:modified xsi:type="dcterms:W3CDTF">2017-06-02T10:38:00Z</dcterms:modified>
</cp:coreProperties>
</file>