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595F" w14:textId="77777777" w:rsidR="00BE01B8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Calibri Light" w:eastAsia="Times New Roman" w:hAnsi="Calibri Light" w:cs="Calibri Light"/>
          <w:b/>
          <w:color w:val="212121"/>
          <w:sz w:val="32"/>
          <w:szCs w:val="24"/>
          <w:bdr w:val="none" w:sz="0" w:space="0" w:color="auto" w:frame="1"/>
          <w:lang w:val="en" w:eastAsia="nb-NO"/>
        </w:rPr>
      </w:pPr>
      <w:bookmarkStart w:id="0" w:name="OLE_LINK1"/>
      <w:bookmarkStart w:id="1" w:name="OLE_LINK2"/>
      <w:bookmarkStart w:id="2" w:name="OLE_LINK3"/>
      <w:r w:rsidRPr="00F2548C">
        <w:rPr>
          <w:rFonts w:ascii="Calibri Light" w:eastAsia="Times New Roman" w:hAnsi="Calibri Light" w:cs="Calibri Light"/>
          <w:b/>
          <w:color w:val="212121"/>
          <w:sz w:val="32"/>
          <w:szCs w:val="24"/>
          <w:bdr w:val="none" w:sz="0" w:space="0" w:color="auto" w:frame="1"/>
          <w:lang w:val="en" w:eastAsia="nb-NO"/>
        </w:rPr>
        <w:t>Information about using compression stockings</w:t>
      </w:r>
    </w:p>
    <w:bookmarkEnd w:id="0"/>
    <w:bookmarkEnd w:id="1"/>
    <w:bookmarkEnd w:id="2"/>
    <w:p w14:paraId="28A37F22" w14:textId="77777777" w:rsidR="006A0073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Purpose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: Prevent swelling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/oedema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of the feet. Untreated prolonged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swellings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in the feet can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cause skin problems on the feet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/legs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,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such as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dry skin and itching, brownish discoloration of the skin, "rusty" thickened skin, heavy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feet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and wounds.</w:t>
      </w:r>
    </w:p>
    <w:p w14:paraId="23510B3A" w14:textId="77777777" w:rsidR="00A05E30" w:rsidRPr="00F2548C" w:rsidRDefault="00A05E30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77287BAB" w14:textId="77777777" w:rsidR="006A0073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Before purchasing compression stockings: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The swelling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must be removed.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This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can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take from days to weeks. Doctor/nurse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choose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s the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optimum pretreatment (see back of this sheet).</w:t>
      </w:r>
    </w:p>
    <w:p w14:paraId="671D59E3" w14:textId="77777777" w:rsidR="00A05E30" w:rsidRPr="00F2548C" w:rsidRDefault="00A05E30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6C0E4296" w14:textId="77777777" w:rsidR="00BE01B8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To measure compression stockings: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Made when the 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swellings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are gone.</w:t>
      </w:r>
    </w:p>
    <w:p w14:paraId="7A1D6E9F" w14:textId="77777777" w:rsidR="00BE01B8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u w:val="single"/>
          <w:bdr w:val="none" w:sz="0" w:space="0" w:color="auto" w:frame="1"/>
          <w:lang w:val="en" w:eastAsia="nb-NO"/>
        </w:rPr>
        <w:t>Patients associated with nursing and care services: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They take off the compression binder, assess if the 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swellings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are gone and take measurements for you. In case of continued swelling they put on compression binder.</w:t>
      </w:r>
    </w:p>
    <w:p w14:paraId="5629CCF6" w14:textId="77777777" w:rsidR="00BE01B8" w:rsidRPr="00F2548C" w:rsidRDefault="00BE01B8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u w:val="single"/>
          <w:bdr w:val="none" w:sz="0" w:space="0" w:color="auto" w:frame="1"/>
          <w:lang w:val="en" w:eastAsia="nb-NO"/>
        </w:rPr>
        <w:t>Patients without public care and care services: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Meet 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at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the </w:t>
      </w:r>
      <w:proofErr w:type="spellStart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bandagist</w:t>
      </w:r>
      <w:proofErr w:type="spellEnd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shop with the bindings for targeting and assessment for the correct stocking. If the </w:t>
      </w:r>
      <w:proofErr w:type="spellStart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bandagist</w:t>
      </w:r>
      <w:proofErr w:type="spellEnd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shop considers that there are still </w:t>
      </w:r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swellings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, they will contact </w:t>
      </w:r>
      <w:proofErr w:type="spellStart"/>
      <w:r w:rsidR="00A05E30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Hudavdelingen</w:t>
      </w:r>
      <w:proofErr w:type="spellEnd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for a new </w:t>
      </w:r>
      <w:r w:rsidR="00F2548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appointment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to apply compression binder.</w:t>
      </w:r>
    </w:p>
    <w:p w14:paraId="1CA8D54F" w14:textId="77777777" w:rsidR="00A05E30" w:rsidRPr="00F2548C" w:rsidRDefault="00A05E30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140BE64F" w14:textId="77777777" w:rsidR="00A05E30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Measuring</w:t>
      </w:r>
      <w:r w:rsidR="00BE01B8"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:</w:t>
      </w:r>
    </w:p>
    <w:p w14:paraId="278F176D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 xml:space="preserve">1. Sit with your feet planted </w:t>
      </w:r>
      <w:r w:rsidR="00A05E30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o</w:t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n the floor</w:t>
      </w:r>
    </w:p>
    <w:p w14:paraId="37828950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2. Measure cm around the ankle (at the narrowest)</w:t>
      </w:r>
    </w:p>
    <w:p w14:paraId="25DA9E4D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3. Measure cm around the leg (where it is thickest)</w:t>
      </w:r>
    </w:p>
    <w:p w14:paraId="4EF7BA73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4. Length from the heel to 2 cm below the knee</w:t>
      </w:r>
    </w:p>
    <w:p w14:paraId="10B8BCC0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 xml:space="preserve">5. </w:t>
      </w:r>
      <w:r w:rsidR="00A05E30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Taken on</w:t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 xml:space="preserve"> both feet.</w:t>
      </w:r>
    </w:p>
    <w:p w14:paraId="1A2DC59A" w14:textId="77777777" w:rsidR="00BE01B8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ab/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6. Write d</w:t>
      </w:r>
      <w:r w:rsidR="00A05E30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 xml:space="preserve">own the measurements </w:t>
      </w:r>
      <w:r w:rsidR="00BE01B8" w:rsidRPr="00F2548C">
        <w:rPr>
          <w:rFonts w:ascii="Calibri Light" w:hAnsi="Calibri Light" w:cs="Calibri Light"/>
          <w:color w:val="212121"/>
          <w:szCs w:val="24"/>
          <w:bdr w:val="none" w:sz="0" w:space="0" w:color="auto" w:frame="1"/>
          <w:lang w:val="en"/>
        </w:rPr>
        <w:t>on the back of this sheet</w:t>
      </w:r>
    </w:p>
    <w:p w14:paraId="69027318" w14:textId="77777777" w:rsidR="006A0073" w:rsidRPr="00F2548C" w:rsidRDefault="006A0073" w:rsidP="00F2548C">
      <w:pPr>
        <w:pStyle w:val="HTML-forhndsformatert"/>
        <w:ind w:left="-142"/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</w:pPr>
    </w:p>
    <w:p w14:paraId="1E064ADE" w14:textId="77777777" w:rsidR="00BE01B8" w:rsidRPr="00F2548C" w:rsidRDefault="00BE01B8" w:rsidP="00F2548C">
      <w:pPr>
        <w:pStyle w:val="HTML-forhndsformatert"/>
        <w:ind w:left="-142"/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b/>
          <w:color w:val="212121"/>
          <w:sz w:val="24"/>
          <w:szCs w:val="24"/>
          <w:bdr w:val="none" w:sz="0" w:space="0" w:color="auto" w:frame="1"/>
          <w:lang w:val="en"/>
        </w:rPr>
        <w:t>Selection of the correct compression stocking: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</w:t>
      </w:r>
      <w:r w:rsidR="00A05E30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Doctor/nurse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determines compression class (tightness). The bandage store shows which ones you can choose from (with toe, no toe, color, pattern, fabric selection).</w:t>
      </w:r>
    </w:p>
    <w:p w14:paraId="7272F6BE" w14:textId="77777777" w:rsidR="00A05E30" w:rsidRPr="00F2548C" w:rsidRDefault="00A05E30" w:rsidP="00F2548C">
      <w:pPr>
        <w:pStyle w:val="HTML-forhndsformatert"/>
        <w:ind w:left="-142"/>
        <w:rPr>
          <w:rFonts w:ascii="Calibri Light" w:hAnsi="Calibri Light" w:cs="Calibri Light"/>
          <w:b/>
          <w:color w:val="212121"/>
          <w:sz w:val="24"/>
          <w:szCs w:val="24"/>
          <w:bdr w:val="none" w:sz="0" w:space="0" w:color="auto" w:frame="1"/>
          <w:lang w:val="en"/>
        </w:rPr>
      </w:pPr>
    </w:p>
    <w:p w14:paraId="3F70DDE5" w14:textId="77777777" w:rsidR="00BE01B8" w:rsidRPr="00F2548C" w:rsidRDefault="00BE01B8" w:rsidP="00F2548C">
      <w:pPr>
        <w:pStyle w:val="HTML-forhndsformatert"/>
        <w:tabs>
          <w:tab w:val="clear" w:pos="9160"/>
          <w:tab w:val="left" w:pos="9072"/>
        </w:tabs>
        <w:ind w:left="-142"/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b/>
          <w:color w:val="212121"/>
          <w:sz w:val="24"/>
          <w:szCs w:val="24"/>
          <w:bdr w:val="none" w:sz="0" w:space="0" w:color="auto" w:frame="1"/>
          <w:lang w:val="en"/>
        </w:rPr>
        <w:t xml:space="preserve">Where to buy compression stockings: </w:t>
      </w:r>
      <w:proofErr w:type="spellStart"/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Bandagist</w:t>
      </w:r>
      <w:proofErr w:type="spellEnd"/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shops (see back for further overview).</w:t>
      </w:r>
    </w:p>
    <w:p w14:paraId="67FD723B" w14:textId="77777777" w:rsidR="00BE01B8" w:rsidRPr="00F2548C" w:rsidRDefault="00BE01B8" w:rsidP="00F2548C">
      <w:pPr>
        <w:pStyle w:val="HTML-forhndsformatert"/>
        <w:ind w:left="-142"/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</w:pP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Use of compression stockings and duration of treatment: </w:t>
      </w:r>
      <w:r w:rsidR="00F2548C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From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when you get up and </w:t>
      </w:r>
      <w:r w:rsidR="00F2548C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to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when you </w:t>
      </w:r>
      <w:r w:rsidR="00F2548C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go 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to bed. Lifelong treatment.</w:t>
      </w:r>
    </w:p>
    <w:p w14:paraId="01142BB0" w14:textId="77777777" w:rsidR="00A05E30" w:rsidRPr="00F2548C" w:rsidRDefault="00A05E30" w:rsidP="00F2548C">
      <w:pPr>
        <w:pStyle w:val="HTML-forhndsformatert"/>
        <w:ind w:left="-142"/>
        <w:rPr>
          <w:rFonts w:ascii="Calibri Light" w:hAnsi="Calibri Light" w:cs="Calibri Light"/>
          <w:b/>
          <w:color w:val="212121"/>
          <w:sz w:val="24"/>
          <w:szCs w:val="24"/>
          <w:bdr w:val="none" w:sz="0" w:space="0" w:color="auto" w:frame="1"/>
          <w:lang w:val="en"/>
        </w:rPr>
      </w:pPr>
    </w:p>
    <w:p w14:paraId="7DDCA1C7" w14:textId="77777777" w:rsidR="00656A01" w:rsidRPr="00E20054" w:rsidRDefault="00BE01B8" w:rsidP="00F2548C">
      <w:pPr>
        <w:pStyle w:val="HTML-forhndsformatert"/>
        <w:ind w:left="-142"/>
        <w:rPr>
          <w:rFonts w:ascii="Calibri Light" w:hAnsi="Calibri Light" w:cs="Calibri Light"/>
          <w:color w:val="212121"/>
          <w:sz w:val="24"/>
          <w:szCs w:val="24"/>
          <w:lang w:val="en-US"/>
        </w:rPr>
      </w:pPr>
      <w:r w:rsidRPr="00F2548C">
        <w:rPr>
          <w:rFonts w:ascii="Calibri Light" w:hAnsi="Calibri Light" w:cs="Calibri Light"/>
          <w:b/>
          <w:color w:val="212121"/>
          <w:sz w:val="24"/>
          <w:szCs w:val="24"/>
          <w:bdr w:val="none" w:sz="0" w:space="0" w:color="auto" w:frame="1"/>
          <w:lang w:val="en"/>
        </w:rPr>
        <w:t>Maintenance of the compression stocking: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Wash daily to maintain quality and effect. Wash each evening in the sink, squeeze </w:t>
      </w:r>
      <w:r w:rsidR="00F2548C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out 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>water in</w:t>
      </w:r>
      <w:r w:rsidR="00F2548C"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a</w:t>
      </w:r>
      <w:r w:rsidRPr="00F2548C">
        <w:rPr>
          <w:rFonts w:ascii="Calibri Light" w:hAnsi="Calibri Light" w:cs="Calibri Light"/>
          <w:color w:val="212121"/>
          <w:sz w:val="24"/>
          <w:szCs w:val="24"/>
          <w:bdr w:val="none" w:sz="0" w:space="0" w:color="auto" w:frame="1"/>
          <w:lang w:val="en"/>
        </w:rPr>
        <w:t xml:space="preserve"> towel (do not twist them), lay flat to dry. Should also be finely washed at 40 degrees regularly. See otherwise the washing instructions.</w:t>
      </w:r>
    </w:p>
    <w:p w14:paraId="14373AE5" w14:textId="77777777" w:rsidR="00A05E30" w:rsidRPr="00F2548C" w:rsidRDefault="00A05E30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b/>
          <w:color w:val="212121"/>
          <w:sz w:val="24"/>
        </w:rPr>
      </w:pPr>
    </w:p>
    <w:p w14:paraId="25DB1BEA" w14:textId="77777777" w:rsidR="006A0073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b/>
          <w:color w:val="212121"/>
          <w:sz w:val="24"/>
        </w:rPr>
        <w:t>Aids for compression stockings: (</w:t>
      </w:r>
      <w:proofErr w:type="spellStart"/>
      <w:r w:rsidRPr="00F2548C">
        <w:rPr>
          <w:rFonts w:ascii="Calibri Light" w:hAnsi="Calibri Light" w:cs="Calibri Light"/>
          <w:b/>
          <w:color w:val="212121"/>
          <w:sz w:val="24"/>
        </w:rPr>
        <w:t>bandagist</w:t>
      </w:r>
      <w:proofErr w:type="spellEnd"/>
      <w:r w:rsidRPr="00F2548C">
        <w:rPr>
          <w:rFonts w:ascii="Calibri Light" w:hAnsi="Calibri Light" w:cs="Calibri Light"/>
          <w:b/>
          <w:color w:val="212121"/>
          <w:sz w:val="24"/>
        </w:rPr>
        <w:t xml:space="preserve"> shop)</w:t>
      </w:r>
      <w:r w:rsidRPr="00F2548C">
        <w:rPr>
          <w:rFonts w:ascii="Calibri Light" w:hAnsi="Calibri Light" w:cs="Calibri Light"/>
          <w:color w:val="212121"/>
          <w:sz w:val="24"/>
        </w:rPr>
        <w:t xml:space="preserve"> </w:t>
      </w:r>
    </w:p>
    <w:p w14:paraId="61CAA6BD" w14:textId="77777777" w:rsidR="006A0073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color w:val="212121"/>
          <w:sz w:val="24"/>
        </w:rPr>
        <w:t xml:space="preserve">• Contact the </w:t>
      </w:r>
      <w:proofErr w:type="spellStart"/>
      <w:r w:rsidRPr="00F2548C">
        <w:rPr>
          <w:rFonts w:ascii="Calibri Light" w:hAnsi="Calibri Light" w:cs="Calibri Light"/>
          <w:color w:val="212121"/>
          <w:sz w:val="24"/>
        </w:rPr>
        <w:t>bandagist</w:t>
      </w:r>
      <w:proofErr w:type="spellEnd"/>
      <w:r w:rsidRPr="00F2548C">
        <w:rPr>
          <w:rFonts w:ascii="Calibri Light" w:hAnsi="Calibri Light" w:cs="Calibri Light"/>
          <w:color w:val="212121"/>
          <w:sz w:val="24"/>
        </w:rPr>
        <w:t xml:space="preserve"> store for what may be relevant to you, such as "</w:t>
      </w:r>
      <w:r w:rsidR="00A05E30" w:rsidRPr="00F2548C">
        <w:rPr>
          <w:rFonts w:ascii="Calibri Light" w:hAnsi="Calibri Light" w:cs="Calibri Light"/>
          <w:color w:val="212121"/>
          <w:sz w:val="24"/>
        </w:rPr>
        <w:t>Butler", "</w:t>
      </w:r>
      <w:proofErr w:type="spellStart"/>
      <w:r w:rsidR="00A05E30" w:rsidRPr="00F2548C">
        <w:rPr>
          <w:rFonts w:ascii="Calibri Light" w:hAnsi="Calibri Light" w:cs="Calibri Light"/>
          <w:color w:val="212121"/>
          <w:sz w:val="24"/>
        </w:rPr>
        <w:t>Doffn`Donner</w:t>
      </w:r>
      <w:proofErr w:type="spellEnd"/>
      <w:r w:rsidR="00A05E30" w:rsidRPr="00F2548C">
        <w:rPr>
          <w:rFonts w:ascii="Calibri Light" w:hAnsi="Calibri Light" w:cs="Calibri Light"/>
          <w:color w:val="212121"/>
          <w:sz w:val="24"/>
        </w:rPr>
        <w:t xml:space="preserve">" or </w:t>
      </w:r>
      <w:proofErr w:type="spellStart"/>
      <w:r w:rsidR="00A05E30" w:rsidRPr="00F2548C">
        <w:rPr>
          <w:rFonts w:ascii="Calibri Light" w:hAnsi="Calibri Light" w:cs="Calibri Light"/>
          <w:color w:val="212121"/>
          <w:sz w:val="24"/>
        </w:rPr>
        <w:t>silk</w:t>
      </w:r>
      <w:r w:rsidRPr="00F2548C">
        <w:rPr>
          <w:rFonts w:ascii="Calibri Light" w:hAnsi="Calibri Light" w:cs="Calibri Light"/>
          <w:color w:val="212121"/>
          <w:sz w:val="24"/>
        </w:rPr>
        <w:t>toe</w:t>
      </w:r>
      <w:proofErr w:type="spellEnd"/>
      <w:r w:rsidRPr="00F2548C">
        <w:rPr>
          <w:rFonts w:ascii="Calibri Light" w:hAnsi="Calibri Light" w:cs="Calibri Light"/>
          <w:color w:val="212121"/>
          <w:sz w:val="24"/>
        </w:rPr>
        <w:t xml:space="preserve">. </w:t>
      </w:r>
    </w:p>
    <w:p w14:paraId="366B8C7C" w14:textId="77777777" w:rsidR="006A0073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color w:val="212121"/>
          <w:sz w:val="24"/>
        </w:rPr>
        <w:t xml:space="preserve">• Otherwise: Put your hand inside the </w:t>
      </w:r>
      <w:r w:rsidR="00450A9C" w:rsidRPr="00F2548C">
        <w:rPr>
          <w:rFonts w:ascii="Calibri Light" w:hAnsi="Calibri Light" w:cs="Calibri Light"/>
          <w:color w:val="212121"/>
          <w:sz w:val="24"/>
        </w:rPr>
        <w:t>stocking</w:t>
      </w:r>
      <w:r w:rsidRPr="00F2548C">
        <w:rPr>
          <w:rFonts w:ascii="Calibri Light" w:hAnsi="Calibri Light" w:cs="Calibri Light"/>
          <w:color w:val="212121"/>
          <w:sz w:val="24"/>
        </w:rPr>
        <w:t xml:space="preserve">, grasp the socket heel and hold. Pull the base to the hand (the socket is twisted) with the socket heel out. Put on the </w:t>
      </w:r>
      <w:r w:rsidR="00450A9C" w:rsidRPr="00F2548C">
        <w:rPr>
          <w:rFonts w:ascii="Calibri Light" w:hAnsi="Calibri Light" w:cs="Calibri Light"/>
          <w:color w:val="212121"/>
          <w:sz w:val="24"/>
        </w:rPr>
        <w:t>stocking.</w:t>
      </w:r>
      <w:r w:rsidRPr="00F2548C">
        <w:rPr>
          <w:rFonts w:ascii="Calibri Light" w:hAnsi="Calibri Light" w:cs="Calibri Light"/>
          <w:color w:val="212121"/>
          <w:sz w:val="24"/>
        </w:rPr>
        <w:t xml:space="preserve"> </w:t>
      </w:r>
    </w:p>
    <w:p w14:paraId="56F93322" w14:textId="77777777" w:rsidR="00A05E30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color w:val="212121"/>
          <w:sz w:val="24"/>
        </w:rPr>
        <w:t>• May be useful</w:t>
      </w:r>
      <w:r w:rsidR="00F2548C" w:rsidRPr="00F2548C">
        <w:rPr>
          <w:rFonts w:ascii="Calibri Light" w:hAnsi="Calibri Light" w:cs="Calibri Light"/>
          <w:color w:val="212121"/>
          <w:sz w:val="24"/>
        </w:rPr>
        <w:t xml:space="preserve"> with home care to take them on</w:t>
      </w:r>
      <w:r w:rsidRPr="00F2548C">
        <w:rPr>
          <w:rFonts w:ascii="Calibri Light" w:hAnsi="Calibri Light" w:cs="Calibri Light"/>
          <w:color w:val="212121"/>
          <w:sz w:val="24"/>
        </w:rPr>
        <w:t>/</w:t>
      </w:r>
      <w:r w:rsidR="00F2548C" w:rsidRPr="00F2548C">
        <w:rPr>
          <w:rFonts w:ascii="Calibri Light" w:hAnsi="Calibri Light" w:cs="Calibri Light"/>
          <w:color w:val="212121"/>
          <w:sz w:val="24"/>
        </w:rPr>
        <w:t xml:space="preserve">off. Contact them </w:t>
      </w:r>
      <w:r w:rsidRPr="00F2548C">
        <w:rPr>
          <w:rFonts w:ascii="Calibri Light" w:hAnsi="Calibri Light" w:cs="Calibri Light"/>
          <w:color w:val="212121"/>
          <w:sz w:val="24"/>
        </w:rPr>
        <w:t xml:space="preserve">if necessary. </w:t>
      </w:r>
    </w:p>
    <w:p w14:paraId="312B8122" w14:textId="77777777" w:rsidR="00A05E30" w:rsidRPr="00F2548C" w:rsidRDefault="00A05E30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</w:p>
    <w:p w14:paraId="6D05D0C3" w14:textId="77777777" w:rsidR="00A05E30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b/>
          <w:color w:val="212121"/>
          <w:sz w:val="24"/>
        </w:rPr>
        <w:t>Refund</w:t>
      </w:r>
      <w:r w:rsidRPr="00F2548C">
        <w:rPr>
          <w:rFonts w:ascii="Calibri Light" w:hAnsi="Calibri Light" w:cs="Calibri Light"/>
          <w:color w:val="212121"/>
          <w:sz w:val="24"/>
        </w:rPr>
        <w:t xml:space="preserve">: Compression stockings: Only </w:t>
      </w:r>
      <w:r w:rsidR="00A05E30" w:rsidRPr="00F2548C">
        <w:rPr>
          <w:rFonts w:ascii="Calibri Light" w:hAnsi="Calibri Light" w:cs="Calibri Light"/>
          <w:color w:val="212121"/>
          <w:sz w:val="24"/>
        </w:rPr>
        <w:t xml:space="preserve">when </w:t>
      </w:r>
      <w:r w:rsidRPr="00F2548C">
        <w:rPr>
          <w:rFonts w:ascii="Calibri Light" w:hAnsi="Calibri Light" w:cs="Calibri Light"/>
          <w:color w:val="212121"/>
          <w:sz w:val="24"/>
        </w:rPr>
        <w:t xml:space="preserve">diagnosed with lymphedema. Aids for permanent disability: NAV.no, look for a "grant scheme for affordable aids". Must have a statement from a healthcare provider about disability. </w:t>
      </w:r>
    </w:p>
    <w:p w14:paraId="1326B9C3" w14:textId="77777777" w:rsidR="00A05E30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b/>
          <w:color w:val="212121"/>
          <w:sz w:val="24"/>
        </w:rPr>
        <w:t>Shelf life</w:t>
      </w:r>
      <w:r w:rsidRPr="00F2548C">
        <w:rPr>
          <w:rFonts w:ascii="Calibri Light" w:hAnsi="Calibri Light" w:cs="Calibri Light"/>
          <w:color w:val="212121"/>
          <w:sz w:val="24"/>
        </w:rPr>
        <w:t xml:space="preserve">: The stockings are recommended to be renewed every 6 months, more often </w:t>
      </w:r>
      <w:r w:rsidR="00A05E30" w:rsidRPr="00F2548C">
        <w:rPr>
          <w:rFonts w:ascii="Calibri Light" w:hAnsi="Calibri Light" w:cs="Calibri Light"/>
          <w:color w:val="212121"/>
          <w:sz w:val="24"/>
        </w:rPr>
        <w:t>if</w:t>
      </w:r>
      <w:r w:rsidRPr="00F2548C">
        <w:rPr>
          <w:rFonts w:ascii="Calibri Light" w:hAnsi="Calibri Light" w:cs="Calibri Light"/>
          <w:color w:val="212121"/>
          <w:sz w:val="24"/>
        </w:rPr>
        <w:t xml:space="preserve"> hole</w:t>
      </w:r>
      <w:r w:rsidR="00A05E30" w:rsidRPr="00F2548C">
        <w:rPr>
          <w:rFonts w:ascii="Calibri Light" w:hAnsi="Calibri Light" w:cs="Calibri Light"/>
          <w:color w:val="212121"/>
          <w:sz w:val="24"/>
        </w:rPr>
        <w:t>s</w:t>
      </w:r>
      <w:r w:rsidR="00F2548C" w:rsidRPr="00F2548C">
        <w:rPr>
          <w:rFonts w:ascii="Calibri Light" w:hAnsi="Calibri Light" w:cs="Calibri Light"/>
          <w:color w:val="212121"/>
          <w:sz w:val="24"/>
        </w:rPr>
        <w:t>/g</w:t>
      </w:r>
      <w:r w:rsidRPr="00F2548C">
        <w:rPr>
          <w:rFonts w:ascii="Calibri Light" w:hAnsi="Calibri Light" w:cs="Calibri Light"/>
          <w:color w:val="212121"/>
          <w:sz w:val="24"/>
        </w:rPr>
        <w:t>ap</w:t>
      </w:r>
      <w:r w:rsidR="00A05E30" w:rsidRPr="00F2548C">
        <w:rPr>
          <w:rFonts w:ascii="Calibri Light" w:hAnsi="Calibri Light" w:cs="Calibri Light"/>
          <w:color w:val="212121"/>
          <w:sz w:val="24"/>
        </w:rPr>
        <w:t>s</w:t>
      </w:r>
      <w:r w:rsidRPr="00F2548C">
        <w:rPr>
          <w:rFonts w:ascii="Calibri Light" w:hAnsi="Calibri Light" w:cs="Calibri Light"/>
          <w:color w:val="212121"/>
          <w:sz w:val="24"/>
        </w:rPr>
        <w:t xml:space="preserve">. </w:t>
      </w:r>
    </w:p>
    <w:p w14:paraId="4FB11720" w14:textId="77777777" w:rsidR="006A0073" w:rsidRPr="00F2548C" w:rsidRDefault="006A0073" w:rsidP="00F25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Calibri Light" w:hAnsi="Calibri Light" w:cs="Calibri Light"/>
          <w:color w:val="212121"/>
          <w:sz w:val="24"/>
        </w:rPr>
      </w:pPr>
      <w:r w:rsidRPr="00F2548C">
        <w:rPr>
          <w:rFonts w:ascii="Calibri Light" w:hAnsi="Calibri Light" w:cs="Calibri Light"/>
          <w:b/>
          <w:color w:val="212121"/>
          <w:sz w:val="24"/>
        </w:rPr>
        <w:t>Otherwise</w:t>
      </w:r>
      <w:r w:rsidRPr="00F2548C">
        <w:rPr>
          <w:rFonts w:ascii="Calibri Light" w:hAnsi="Calibri Light" w:cs="Calibri Light"/>
          <w:color w:val="212121"/>
          <w:sz w:val="24"/>
        </w:rPr>
        <w:t>: Remember daily moisturizer on the legs.</w:t>
      </w:r>
    </w:p>
    <w:p w14:paraId="57D103AF" w14:textId="77777777" w:rsidR="006A0073" w:rsidRPr="00F2548C" w:rsidRDefault="006A0073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hAnsi="Calibri Light" w:cs="Calibri Light"/>
          <w:color w:val="212121"/>
        </w:rPr>
      </w:pPr>
    </w:p>
    <w:p w14:paraId="08874158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b/>
          <w:color w:val="212121"/>
          <w:sz w:val="36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36"/>
          <w:szCs w:val="24"/>
          <w:bdr w:val="none" w:sz="0" w:space="0" w:color="auto" w:frame="1"/>
          <w:lang w:val="en" w:eastAsia="nb-NO"/>
        </w:rPr>
        <w:lastRenderedPageBreak/>
        <w:t>Measurement chart for compression stockings:</w:t>
      </w:r>
    </w:p>
    <w:p w14:paraId="47E28E9B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Name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:</w:t>
      </w:r>
    </w:p>
    <w:p w14:paraId="5985AEA4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7889BDB7" w14:textId="77777777" w:rsidR="00450A9C" w:rsidRPr="00F2548C" w:rsidRDefault="00450A9C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57400426" w14:textId="77777777" w:rsidR="00BE01B8" w:rsidRPr="00F2548C" w:rsidRDefault="00A05E30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Anc</w:t>
      </w:r>
      <w:r w:rsidR="00BE01B8"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le / Arm index:</w:t>
      </w:r>
      <w:r w:rsidR="00BE01B8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Right foot: _____ Left foot: _____</w:t>
      </w:r>
    </w:p>
    <w:p w14:paraId="4DEC0A95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735EDBBB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Pretreatment to remove swellings:</w:t>
      </w:r>
    </w:p>
    <w:p w14:paraId="19207A77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hAnsi="Calibri Light" w:cs="Calibri Light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□ Coban </w:t>
      </w:r>
      <w:r w:rsidR="00450A9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   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□ Coban2Lite </w:t>
      </w:r>
      <w:r w:rsidR="00450A9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     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□ </w:t>
      </w:r>
      <w:proofErr w:type="spellStart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Comprilan</w:t>
      </w:r>
      <w:proofErr w:type="spellEnd"/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w/ padding </w:t>
      </w:r>
      <w:r w:rsidR="00450A9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       </w:t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Lie with legs high at night</w:t>
      </w:r>
    </w:p>
    <w:p w14:paraId="0E06DF81" w14:textId="77777777" w:rsidR="00BE01B8" w:rsidRPr="00F2548C" w:rsidRDefault="00A05E30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L</w:t>
      </w:r>
      <w:r w:rsidR="00BE01B8"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eg</w:t>
      </w: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 measurement</w:t>
      </w:r>
      <w:r w:rsidR="00BE01B8"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: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5E30" w:rsidRPr="00F2548C" w14:paraId="27418716" w14:textId="77777777" w:rsidTr="00A05E3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B26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5EFE" w14:textId="77777777" w:rsidR="00A05E30" w:rsidRPr="00F2548C" w:rsidRDefault="00450A9C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</w:t>
            </w:r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Right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foot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F61E" w14:textId="77777777" w:rsidR="00A05E30" w:rsidRPr="00F2548C" w:rsidRDefault="00450A9C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Left</w:t>
            </w:r>
            <w:proofErr w:type="spellEnd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foot</w:t>
            </w:r>
            <w:proofErr w:type="spellEnd"/>
          </w:p>
        </w:tc>
      </w:tr>
      <w:tr w:rsidR="00A05E30" w:rsidRPr="00F2548C" w14:paraId="14097B52" w14:textId="77777777" w:rsidTr="00A05E3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1496" w14:textId="77777777" w:rsidR="00A05E30" w:rsidRPr="00F2548C" w:rsidRDefault="00450A9C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Ancle</w:t>
            </w:r>
            <w:proofErr w:type="spellEnd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7DCF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cm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3455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A05E30" w:rsidRPr="00F2548C" w14:paraId="747841DE" w14:textId="77777777" w:rsidTr="00A05E3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57B" w14:textId="77777777" w:rsidR="00A05E30" w:rsidRPr="00F2548C" w:rsidRDefault="00450A9C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Thick</w:t>
            </w:r>
            <w:proofErr w:type="spellEnd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leg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0E78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cm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E2D2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     cm</w:t>
            </w:r>
          </w:p>
        </w:tc>
      </w:tr>
      <w:tr w:rsidR="00A05E30" w:rsidRPr="00F2548C" w14:paraId="6922C6D9" w14:textId="77777777" w:rsidTr="00A05E3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C89A" w14:textId="77777777" w:rsidR="00A05E30" w:rsidRPr="00F2548C" w:rsidRDefault="00450A9C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</w:t>
            </w:r>
            <w:proofErr w:type="spellStart"/>
            <w:r w:rsidR="00A05E30"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>Length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9C88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cm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C60E" w14:textId="77777777" w:rsidR="00A05E30" w:rsidRPr="00F2548C" w:rsidRDefault="00A05E30" w:rsidP="00450A9C">
            <w:pPr>
              <w:spacing w:line="240" w:lineRule="auto"/>
              <w:ind w:left="-142"/>
              <w:rPr>
                <w:rFonts w:ascii="Calibri Light" w:hAnsi="Calibri Light" w:cs="Calibri Light"/>
                <w:sz w:val="24"/>
                <w:szCs w:val="24"/>
                <w:lang w:val="nb-NO"/>
              </w:rPr>
            </w:pPr>
            <w:r w:rsidRPr="00F2548C">
              <w:rPr>
                <w:rFonts w:ascii="Calibri Light" w:hAnsi="Calibri Light" w:cs="Calibri Light"/>
                <w:sz w:val="24"/>
                <w:szCs w:val="24"/>
                <w:lang w:val="nb-NO"/>
              </w:rPr>
              <w:t xml:space="preserve">                             cm </w:t>
            </w:r>
          </w:p>
        </w:tc>
      </w:tr>
    </w:tbl>
    <w:p w14:paraId="763362C6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2C612E02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b/>
          <w:color w:val="212121"/>
          <w:sz w:val="24"/>
          <w:szCs w:val="24"/>
          <w:bdr w:val="none" w:sz="0" w:space="0" w:color="auto" w:frame="1"/>
          <w:lang w:val="en" w:eastAsia="nb-NO"/>
        </w:rPr>
        <w:t>Compression classes:</w:t>
      </w:r>
    </w:p>
    <w:p w14:paraId="272EC1BE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Compression stocking class 1 (15-21 mmHg)</w:t>
      </w:r>
    </w:p>
    <w:p w14:paraId="47CB66A5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Compression stocking class 2 (23-32 mmHg)</w:t>
      </w:r>
    </w:p>
    <w:p w14:paraId="612DB2DD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Compression stocking class 3 (34-46 mmHg)</w:t>
      </w:r>
    </w:p>
    <w:p w14:paraId="3133A9D8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Compression stocking class 4 (above 49 mmHg)</w:t>
      </w:r>
    </w:p>
    <w:p w14:paraId="260789FA" w14:textId="77777777" w:rsidR="00BE01B8" w:rsidRPr="00F2548C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</w:pPr>
    </w:p>
    <w:p w14:paraId="0A4512BE" w14:textId="77777777" w:rsidR="00BE01B8" w:rsidRPr="00E20054" w:rsidRDefault="00BE01B8" w:rsidP="00450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rPr>
          <w:rFonts w:ascii="Calibri Light" w:eastAsia="Times New Roman" w:hAnsi="Calibri Light" w:cs="Calibri Light"/>
          <w:color w:val="212121"/>
          <w:sz w:val="24"/>
          <w:szCs w:val="24"/>
          <w:lang w:val="en-US" w:eastAsia="nb-NO"/>
        </w:rPr>
      </w:pP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 xml:space="preserve">□ Knee length </w:t>
      </w:r>
      <w:r w:rsidR="00450A9C"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ab/>
      </w:r>
      <w:r w:rsidRPr="00F2548C">
        <w:rPr>
          <w:rFonts w:ascii="Calibri Light" w:eastAsia="Times New Roman" w:hAnsi="Calibri Light" w:cs="Calibri Light"/>
          <w:color w:val="212121"/>
          <w:sz w:val="24"/>
          <w:szCs w:val="24"/>
          <w:bdr w:val="none" w:sz="0" w:space="0" w:color="auto" w:frame="1"/>
          <w:lang w:val="en" w:eastAsia="nb-NO"/>
        </w:rPr>
        <w:t>□ Thigh-length</w:t>
      </w:r>
    </w:p>
    <w:p w14:paraId="16ECAB1D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</w:p>
    <w:p w14:paraId="106D31D5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b/>
          <w:sz w:val="24"/>
          <w:szCs w:val="24"/>
          <w:lang w:val="en-US"/>
        </w:rPr>
      </w:pPr>
      <w:proofErr w:type="spellStart"/>
      <w:r w:rsidRPr="00E20054">
        <w:rPr>
          <w:rFonts w:ascii="Calibri Light" w:hAnsi="Calibri Light" w:cs="Calibri Light"/>
          <w:b/>
          <w:sz w:val="24"/>
          <w:szCs w:val="24"/>
          <w:lang w:val="en-US"/>
        </w:rPr>
        <w:t>Bandagist</w:t>
      </w:r>
      <w:proofErr w:type="spellEnd"/>
      <w:r w:rsidRPr="00E20054">
        <w:rPr>
          <w:rFonts w:ascii="Calibri Light" w:hAnsi="Calibri Light" w:cs="Calibri Light"/>
          <w:b/>
          <w:sz w:val="24"/>
          <w:szCs w:val="24"/>
          <w:lang w:val="en-US"/>
        </w:rPr>
        <w:t xml:space="preserve"> stores:</w:t>
      </w:r>
    </w:p>
    <w:p w14:paraId="481D77FE" w14:textId="77777777" w:rsidR="00A05E30" w:rsidRPr="00F2548C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nb-NO"/>
        </w:rPr>
      </w:pPr>
      <w:r w:rsidRPr="00F2548C">
        <w:rPr>
          <w:rFonts w:ascii="Calibri Light" w:hAnsi="Calibri Light" w:cs="Calibri Light"/>
          <w:b/>
          <w:sz w:val="24"/>
          <w:szCs w:val="24"/>
          <w:lang w:val="nb-NO"/>
        </w:rPr>
        <w:t>Stavanger:</w:t>
      </w:r>
    </w:p>
    <w:p w14:paraId="2D912D48" w14:textId="77777777" w:rsidR="00A05E30" w:rsidRPr="00F2548C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nb-NO"/>
        </w:rPr>
      </w:pPr>
      <w:r w:rsidRPr="00F2548C">
        <w:rPr>
          <w:rFonts w:ascii="Calibri Light" w:hAnsi="Calibri Light" w:cs="Calibri Light"/>
          <w:sz w:val="24"/>
          <w:szCs w:val="24"/>
          <w:lang w:val="nb-NO"/>
        </w:rPr>
        <w:t xml:space="preserve">Stavanger Helsehus, Lars </w:t>
      </w:r>
      <w:proofErr w:type="spellStart"/>
      <w:r w:rsidRPr="00F2548C">
        <w:rPr>
          <w:rFonts w:ascii="Calibri Light" w:hAnsi="Calibri Light" w:cs="Calibri Light"/>
          <w:sz w:val="24"/>
          <w:szCs w:val="24"/>
          <w:lang w:val="nb-NO"/>
        </w:rPr>
        <w:t>Hertervigsgt</w:t>
      </w:r>
      <w:proofErr w:type="spellEnd"/>
      <w:r w:rsidRPr="00F2548C">
        <w:rPr>
          <w:rFonts w:ascii="Calibri Light" w:hAnsi="Calibri Light" w:cs="Calibri Light"/>
          <w:sz w:val="24"/>
          <w:szCs w:val="24"/>
          <w:lang w:val="nb-NO"/>
        </w:rPr>
        <w:t xml:space="preserve"> 3, 4005 Stavanger. </w:t>
      </w:r>
      <w:proofErr w:type="spellStart"/>
      <w:r w:rsidRPr="00F2548C">
        <w:rPr>
          <w:rFonts w:ascii="Calibri Light" w:hAnsi="Calibri Light" w:cs="Calibri Light"/>
          <w:sz w:val="24"/>
          <w:szCs w:val="24"/>
          <w:lang w:val="nb-NO"/>
        </w:rPr>
        <w:t>Tlf</w:t>
      </w:r>
      <w:proofErr w:type="spellEnd"/>
      <w:r w:rsidRPr="00F2548C">
        <w:rPr>
          <w:rFonts w:ascii="Calibri Light" w:hAnsi="Calibri Light" w:cs="Calibri Light"/>
          <w:sz w:val="24"/>
          <w:szCs w:val="24"/>
          <w:lang w:val="nb-NO"/>
        </w:rPr>
        <w:t xml:space="preserve">: 51 52 35 31 </w:t>
      </w:r>
      <w:bookmarkStart w:id="3" w:name="OLE_LINK15"/>
      <w:bookmarkStart w:id="4" w:name="OLE_LINK16"/>
      <w:r w:rsidRPr="00F2548C">
        <w:rPr>
          <w:rFonts w:ascii="Calibri Light" w:hAnsi="Calibri Light" w:cs="Calibri Light"/>
          <w:sz w:val="24"/>
          <w:szCs w:val="24"/>
          <w:lang w:val="nb-NO"/>
        </w:rPr>
        <w:t xml:space="preserve">(not </w:t>
      </w:r>
      <w:proofErr w:type="spellStart"/>
      <w:r w:rsidRPr="00F2548C">
        <w:rPr>
          <w:rFonts w:ascii="Calibri Light" w:hAnsi="Calibri Light" w:cs="Calibri Light"/>
          <w:sz w:val="24"/>
          <w:szCs w:val="24"/>
          <w:lang w:val="nb-NO"/>
        </w:rPr>
        <w:t>saturday</w:t>
      </w:r>
      <w:proofErr w:type="spellEnd"/>
      <w:r w:rsidRPr="00F2548C">
        <w:rPr>
          <w:rFonts w:ascii="Calibri Light" w:hAnsi="Calibri Light" w:cs="Calibri Light"/>
          <w:sz w:val="24"/>
          <w:szCs w:val="24"/>
          <w:lang w:val="nb-NO"/>
        </w:rPr>
        <w:t>)</w:t>
      </w:r>
      <w:bookmarkEnd w:id="3"/>
      <w:bookmarkEnd w:id="4"/>
    </w:p>
    <w:p w14:paraId="3582ED1D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  <w:r w:rsidRPr="00F2548C">
        <w:rPr>
          <w:rFonts w:ascii="Calibri Light" w:hAnsi="Calibri Light" w:cs="Calibri Light"/>
          <w:sz w:val="24"/>
          <w:szCs w:val="24"/>
          <w:lang w:val="nb-NO"/>
        </w:rPr>
        <w:t xml:space="preserve">Helsebutikken Bekkefaret, Svend Foyns gate 2a, 4016 Stavanger.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Tlf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: 51894263 (not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saturday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>)</w:t>
      </w:r>
    </w:p>
    <w:p w14:paraId="7ACF2FB9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Straen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sykepleiesenter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AS, Lars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Hertervigsgt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3a, 4005 Stavanger.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Tlf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: 51842323 (not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saturday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>)</w:t>
      </w:r>
    </w:p>
    <w:p w14:paraId="7966C344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</w:p>
    <w:p w14:paraId="765DF9AB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  <w:r w:rsidRPr="00E20054">
        <w:rPr>
          <w:rFonts w:ascii="Calibri Light" w:hAnsi="Calibri Light" w:cs="Calibri Light"/>
          <w:b/>
          <w:sz w:val="24"/>
          <w:szCs w:val="24"/>
          <w:lang w:val="en-US"/>
        </w:rPr>
        <w:t>Sandnes:</w:t>
      </w:r>
    </w:p>
    <w:p w14:paraId="0E3FF99A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Boots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Apotek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Samarit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Holbergs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gate 15, 4306 Sandnes.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Tlf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: 51 60 97 60 (not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saturday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>)</w:t>
      </w:r>
    </w:p>
    <w:p w14:paraId="475752C0" w14:textId="77777777" w:rsidR="00A05E30" w:rsidRPr="00E20054" w:rsidRDefault="00A05E30" w:rsidP="00450A9C">
      <w:pPr>
        <w:spacing w:line="240" w:lineRule="auto"/>
        <w:ind w:left="-142"/>
        <w:rPr>
          <w:rFonts w:ascii="Calibri Light" w:hAnsi="Calibri Light" w:cs="Calibri Light"/>
          <w:sz w:val="24"/>
          <w:szCs w:val="24"/>
          <w:lang w:val="en-US"/>
        </w:rPr>
      </w:pP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Helsebutikken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Sandnes,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Flintergaten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 4, 4307 Sandnes.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Tlf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 xml:space="preserve">: 98906569 (not </w:t>
      </w:r>
      <w:proofErr w:type="spellStart"/>
      <w:r w:rsidRPr="00E20054">
        <w:rPr>
          <w:rFonts w:ascii="Calibri Light" w:hAnsi="Calibri Light" w:cs="Calibri Light"/>
          <w:sz w:val="24"/>
          <w:szCs w:val="24"/>
          <w:lang w:val="en-US"/>
        </w:rPr>
        <w:t>saturday</w:t>
      </w:r>
      <w:proofErr w:type="spellEnd"/>
      <w:r w:rsidRPr="00E20054">
        <w:rPr>
          <w:rFonts w:ascii="Calibri Light" w:hAnsi="Calibri Light" w:cs="Calibri Light"/>
          <w:sz w:val="24"/>
          <w:szCs w:val="24"/>
          <w:lang w:val="en-US"/>
        </w:rPr>
        <w:t>)</w:t>
      </w:r>
    </w:p>
    <w:p w14:paraId="7C0E665D" w14:textId="77777777" w:rsidR="00BE01B8" w:rsidRPr="00F2548C" w:rsidRDefault="00BE01B8" w:rsidP="00450A9C">
      <w:pPr>
        <w:spacing w:line="360" w:lineRule="auto"/>
        <w:ind w:left="-142"/>
        <w:rPr>
          <w:rFonts w:ascii="Calibri Light" w:hAnsi="Calibri Light" w:cs="Calibri Light"/>
        </w:rPr>
      </w:pPr>
    </w:p>
    <w:sectPr w:rsidR="00BE01B8" w:rsidRPr="00F2548C" w:rsidSect="00450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991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98B9" w14:textId="77777777" w:rsidR="00BE01B8" w:rsidRDefault="00BE01B8" w:rsidP="00BE01B8">
      <w:pPr>
        <w:spacing w:after="0" w:line="240" w:lineRule="auto"/>
      </w:pPr>
      <w:r>
        <w:separator/>
      </w:r>
    </w:p>
  </w:endnote>
  <w:endnote w:type="continuationSeparator" w:id="0">
    <w:p w14:paraId="7E2BBB3C" w14:textId="77777777" w:rsidR="00BE01B8" w:rsidRDefault="00BE01B8" w:rsidP="00BE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976E" w14:textId="43D4C1B2" w:rsidR="00186C66" w:rsidRDefault="00186C6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1796D7" wp14:editId="353B0B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5600"/>
              <wp:effectExtent l="0" t="0" r="4445" b="0"/>
              <wp:wrapNone/>
              <wp:docPr id="184774558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242DB" w14:textId="32DB84A8" w:rsidR="00186C66" w:rsidRPr="00186C66" w:rsidRDefault="00186C66" w:rsidP="00186C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6C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96D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i+EQIAACIEAAAOAAAAZHJzL2Uyb0RvYy54bWysU01v2zAMvQ/YfxB0X+xkdbEacYqsRYYB&#10;QVsgHXpWZCk2IIuCxMTOfv0o5atrexp2kWmS4sd7T9PboTNsp3xowVZ8PMo5U1ZC3dpNxX89L758&#10;4yygsLUwYFXF9yrw29nnT9PelWoCDZhaeUZFbCh7V/EG0ZVZFmSjOhFG4JSloAbfCaRfv8lqL3qq&#10;3plskufXWQ++dh6kCoG894cgn6X6WiuJj1oHhcxUnGbDdPp0ruOZzaai3HjhmlYexxD/MEUnWktN&#10;z6XuBQq29e27Ul0rPQTQOJLQZaB1K1XagbYZ52+2WTXCqbQLgRPcGabw/8rKh93KPXmGw3cYiMAI&#10;SO9CGcgZ9xm07+KXJmUUJwj3Z9jUgEzGS1d5MSkKziTFvhbFdZ5wzS63nQ/4Q0HHolFxT7QktMRu&#10;GZA6UuopJTazsGiNSdQY+5eDEqMnu4wYLRzWA2vrV+Ovod7TVh4OhAcnFy21XoqAT8ITw7QIqRYf&#10;6dAG+orD0eKsAf/7I3/MJ+ApyllPiqm4JUlzZn5aImRSXOW0N8P0R4Y/GetkjG/yIsbttrsDEuOY&#10;3oWTyYzJaE6m9tC9kKjnsRuFhJXUs+Lrk3mHB/3So5BqPk9JJCYncGlXTsbSEbMI6PPwIrw7oo7E&#10;1wOcNCXKN+AfcuPN4OZbJAoSMxHfA5pH2EmIibDjo4lKf/2fsi5Pe/YHAAD//wMAUEsDBBQABgAI&#10;AAAAIQD4b7oa2gAAAAQBAAAPAAAAZHJzL2Rvd25yZXYueG1sTI/NasMwEITvhb6D2EBujRyHmuBY&#10;DqF/9Fon0B5la2OZWCvX2iTu21ftpb0sDDPMfFtsJ9eLC46h86RguUhAIDXedNQqOOyf79YgAmsy&#10;uveECr4wwLa8vSl0bvyV3vBScStiCYVcK7DMQy5laCw6HRZ+QIre0Y9Oc5RjK82or7Hc9TJNkkw6&#10;3VFcsHrAB4vNqTo7Bdnjy84O79nH5zENr6H2J678k1Lz2bTbgGCc+C8MP/gRHcrIVPszmSB6BfER&#10;/r3RS9PlCkSt4D5LQJaF/A9ffgMAAP//AwBQSwECLQAUAAYACAAAACEAtoM4kv4AAADhAQAAEwAA&#10;AAAAAAAAAAAAAAAAAAAAW0NvbnRlbnRfVHlwZXNdLnhtbFBLAQItABQABgAIAAAAIQA4/SH/1gAA&#10;AJQBAAALAAAAAAAAAAAAAAAAAC8BAABfcmVscy8ucmVsc1BLAQItABQABgAIAAAAIQAz3Ri+EQIA&#10;ACIEAAAOAAAAAAAAAAAAAAAAAC4CAABkcnMvZTJvRG9jLnhtbFBLAQItABQABgAIAAAAIQD4b7o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45242DB" w14:textId="32DB84A8" w:rsidR="00186C66" w:rsidRPr="00186C66" w:rsidRDefault="00186C66" w:rsidP="00186C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6C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7E9" w14:textId="547B0D0B" w:rsidR="00186C66" w:rsidRDefault="00186C6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EBDB" w14:textId="1741B28B" w:rsidR="00186C66" w:rsidRDefault="00186C6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B33C5" wp14:editId="74ACD2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5600"/>
              <wp:effectExtent l="0" t="0" r="4445" b="0"/>
              <wp:wrapNone/>
              <wp:docPr id="785003456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24255" w14:textId="79A791D4" w:rsidR="00186C66" w:rsidRPr="00186C66" w:rsidRDefault="00186C66" w:rsidP="00186C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6C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B33C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65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uwDwIAABsEAAAOAAAAZHJzL2Uyb0RvYy54bWysU01v2zAMvQ/YfxB0X+xkdbEZcYqsRYYB&#10;QVsgHXpWZCk2YImCxMTOfv0oxUm2bqdhF5kmKX689zS/G0zHDsqHFmzFp5OcM2Ul1K3dVfz7y+rD&#10;J84CCluLDqyq+FEFfrd4/27eu1LNoIGuVp5RERvK3lW8QXRllgXZKCPCBJyyFNTgjUD69bus9qKn&#10;6qbLZnl+m/Xga+dBqhDI+3AK8kWqr7WS+KR1UMi6itNsmE6fzm08s8VclDsvXNPKcQzxD1MY0Vpq&#10;ein1IFCwvW//KGVa6SGAxokEk4HWrVRpB9pmmr/ZZtMIp9IuBE5wF5jC/ysrHw8b9+wZDl9gIAIj&#10;IL0LZSBn3GfQ3sQvTcooThAeL7CpAZmMl27yYlYUnEmKfSyK2zzhml1vOx/wqwLDolFxT7QktMRh&#10;HZA6Uuo5JTazsGq7LlHT2d8clBg92XXEaOGwHca5t1AfaR0PJ6aDk6uWeq5FwGfhiVragOSKT3To&#10;DvqKw2hx1oD/8Td/zCfEKcpZT1KpuCUtc9Z9s8TErLjJaWGG6Y8Mfza2yZh+zosYt3tzD6TCKT0I&#10;J5MZk7E7m9qDeSU1L2M3CgkrqWfFt2fzHk/Cpdcg1XKZkkhFTuDabpyMpSNYEcmX4VV4N8KNRNQj&#10;nMUkyjeon3LjzeCWeyTsEyUR2BOaI96kwMTU+FqixH/9T1nXN734CQAA//8DAFBLAwQUAAYACAAA&#10;ACEA+G+6GtoAAAAEAQAADwAAAGRycy9kb3ducmV2LnhtbEyPzWrDMBCE74W+g9hAbo0ch5rgWA6h&#10;f/RaJ9AeZWtjmVgr19ok7ttX7aW9LAwzzHxbbCfXiwuOofOkYLlIQCA13nTUKjjsn+/WIAJrMrr3&#10;hAq+MMC2vL0pdG78ld7wUnErYgmFXCuwzEMuZWgsOh0WfkCK3tGPTnOUYyvNqK+x3PUyTZJMOt1R&#10;XLB6wAeLzak6OwXZ48vODu/Zx+cxDa+h9ieu/JNS89m024BgnPgvDD/4ER3KyFT7M5kgegXxEf69&#10;0UvT5QpEreA+S0CWhfwPX34DAAD//wMAUEsBAi0AFAAGAAgAAAAhALaDOJL+AAAA4QEAABMAAAAA&#10;AAAAAAAAAAAAAAAAAFtDb250ZW50X1R5cGVzXS54bWxQSwECLQAUAAYACAAAACEAOP0h/9YAAACU&#10;AQAACwAAAAAAAAAAAAAAAAAvAQAAX3JlbHMvLnJlbHNQSwECLQAUAAYACAAAACEAgFILsA8CAAAb&#10;BAAADgAAAAAAAAAAAAAAAAAuAgAAZHJzL2Uyb0RvYy54bWxQSwECLQAUAAYACAAAACEA+G+6G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8B24255" w14:textId="79A791D4" w:rsidR="00186C66" w:rsidRPr="00186C66" w:rsidRDefault="00186C66" w:rsidP="00186C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6C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2636" w14:textId="77777777" w:rsidR="00BE01B8" w:rsidRDefault="00BE01B8" w:rsidP="00BE01B8">
      <w:pPr>
        <w:spacing w:after="0" w:line="240" w:lineRule="auto"/>
      </w:pPr>
      <w:r>
        <w:separator/>
      </w:r>
    </w:p>
  </w:footnote>
  <w:footnote w:type="continuationSeparator" w:id="0">
    <w:p w14:paraId="2C368100" w14:textId="77777777" w:rsidR="00BE01B8" w:rsidRDefault="00BE01B8" w:rsidP="00BE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FD04" w14:textId="77777777" w:rsidR="00656A01" w:rsidRDefault="00656A0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E14F" w14:textId="77777777" w:rsidR="00BE01B8" w:rsidRDefault="00BE01B8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429DFC04" wp14:editId="48CF9729">
          <wp:simplePos x="0" y="0"/>
          <wp:positionH relativeFrom="column">
            <wp:posOffset>-156845</wp:posOffset>
          </wp:positionH>
          <wp:positionV relativeFrom="paragraph">
            <wp:posOffset>-8890</wp:posOffset>
          </wp:positionV>
          <wp:extent cx="2880360" cy="640080"/>
          <wp:effectExtent l="0" t="0" r="0" b="0"/>
          <wp:wrapNone/>
          <wp:docPr id="17" name="Bild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F30D" w14:textId="77777777" w:rsidR="00656A01" w:rsidRDefault="00656A0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44D"/>
    <w:multiLevelType w:val="hybridMultilevel"/>
    <w:tmpl w:val="4C3AE230"/>
    <w:lvl w:ilvl="0" w:tplc="5A92E538">
      <w:start w:val="1"/>
      <w:numFmt w:val="decimal"/>
      <w:lvlText w:val="%1."/>
      <w:lvlJc w:val="left"/>
      <w:pPr>
        <w:ind w:left="1065" w:hanging="360"/>
      </w:p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09107E"/>
    <w:multiLevelType w:val="hybridMultilevel"/>
    <w:tmpl w:val="BC242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5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98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B8"/>
    <w:rsid w:val="0003751C"/>
    <w:rsid w:val="00186C66"/>
    <w:rsid w:val="00450A9C"/>
    <w:rsid w:val="0052501E"/>
    <w:rsid w:val="006404FD"/>
    <w:rsid w:val="00656A01"/>
    <w:rsid w:val="006A0073"/>
    <w:rsid w:val="00881B9A"/>
    <w:rsid w:val="00A05E30"/>
    <w:rsid w:val="00A80393"/>
    <w:rsid w:val="00BE01B8"/>
    <w:rsid w:val="00E20054"/>
    <w:rsid w:val="00F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ABC6"/>
  <w15:chartTrackingRefBased/>
  <w15:docId w15:val="{BED4206D-73C3-40FE-83B0-1BB89F87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B8"/>
    <w:pPr>
      <w:spacing w:line="256" w:lineRule="auto"/>
    </w:pPr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01B8"/>
    <w:pPr>
      <w:ind w:left="720"/>
      <w:contextualSpacing/>
    </w:pPr>
  </w:style>
  <w:style w:type="table" w:styleId="Tabellrutenett">
    <w:name w:val="Table Grid"/>
    <w:basedOn w:val="Vanligtabell"/>
    <w:uiPriority w:val="39"/>
    <w:rsid w:val="00BE01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orhndsformatert">
    <w:name w:val="HTML Preformatted"/>
    <w:basedOn w:val="Normal"/>
    <w:link w:val="HTML-forhndsformatertTegn"/>
    <w:uiPriority w:val="99"/>
    <w:unhideWhenUsed/>
    <w:rsid w:val="00BE0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BE01B8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BE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01B8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BE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01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Nedland, Janne Britt</dc:creator>
  <cp:keywords/>
  <dc:description/>
  <cp:lastModifiedBy>Nedland, Janne Britt</cp:lastModifiedBy>
  <cp:revision>3</cp:revision>
  <dcterms:created xsi:type="dcterms:W3CDTF">2025-11-11T09:39:00Z</dcterms:created>
  <dcterms:modified xsi:type="dcterms:W3CDTF">2025-11-11T09:39:00Z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2eca33c0,b036f9e,24acd116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2025-11-11T09:39:18Z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642cb4fd-2d31-498b-a66f-065174fbee55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