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6DE7" w14:textId="77777777" w:rsidR="002F5C95" w:rsidRDefault="002F5C95" w:rsidP="002F5C95">
      <w:pPr>
        <w:ind w:firstLine="708"/>
        <w:rPr>
          <w:rFonts w:ascii="Verdana" w:hAnsi="Verdana"/>
          <w:color w:val="365F91"/>
          <w:sz w:val="18"/>
          <w:szCs w:val="18"/>
        </w:rPr>
      </w:pPr>
      <w:bookmarkStart w:id="0" w:name="OLE_LINK1"/>
      <w:bookmarkStart w:id="1" w:name="OLE_LINK2"/>
    </w:p>
    <w:p w14:paraId="529A587F" w14:textId="77777777" w:rsidR="00575F1E" w:rsidRPr="002C0FEF" w:rsidRDefault="002C0FEF" w:rsidP="002F5C95">
      <w:pPr>
        <w:ind w:firstLine="708"/>
        <w:rPr>
          <w:rFonts w:ascii="Calibri Light" w:hAnsi="Calibri Light" w:cs="Calibri Light"/>
          <w:b/>
          <w:sz w:val="32"/>
        </w:rPr>
      </w:pPr>
      <w:r w:rsidRPr="002C0FEF">
        <w:rPr>
          <w:rFonts w:ascii="Calibri Light" w:hAnsi="Calibri Light" w:cs="Calibri Light"/>
          <w:color w:val="212121"/>
          <w:sz w:val="32"/>
        </w:rPr>
        <w:t>INFORMATION TO THE PATIENT ABOUT OCCLU</w:t>
      </w:r>
      <w:r w:rsidR="006846B8">
        <w:rPr>
          <w:rFonts w:ascii="Calibri Light" w:hAnsi="Calibri Light" w:cs="Calibri Light"/>
          <w:color w:val="212121"/>
          <w:sz w:val="32"/>
        </w:rPr>
        <w:t>S</w:t>
      </w:r>
      <w:r w:rsidRPr="002C0FEF">
        <w:rPr>
          <w:rFonts w:ascii="Calibri Light" w:hAnsi="Calibri Light" w:cs="Calibri Light"/>
          <w:color w:val="212121"/>
          <w:sz w:val="32"/>
        </w:rPr>
        <w:t>ION TREATMENT</w:t>
      </w:r>
    </w:p>
    <w:p w14:paraId="0641ED9C" w14:textId="77777777" w:rsidR="002F5C95" w:rsidRDefault="002F5C95" w:rsidP="00575F1E">
      <w:pPr>
        <w:rPr>
          <w:rFonts w:ascii="Calibri Light" w:hAnsi="Calibri Light" w:cs="Calibri Light"/>
          <w:i/>
          <w:color w:val="212121"/>
        </w:rPr>
      </w:pPr>
    </w:p>
    <w:p w14:paraId="2A453B9C" w14:textId="77777777" w:rsidR="00575F1E" w:rsidRPr="002F5C95" w:rsidRDefault="002C0FEF" w:rsidP="00575F1E">
      <w:pPr>
        <w:rPr>
          <w:rFonts w:ascii="Calibri Light" w:hAnsi="Calibri Light" w:cs="Calibri Light"/>
          <w:i/>
          <w:sz w:val="22"/>
        </w:rPr>
      </w:pPr>
      <w:r w:rsidRPr="002F5C95">
        <w:rPr>
          <w:rFonts w:ascii="Calibri Light" w:hAnsi="Calibri Light" w:cs="Calibri Light"/>
          <w:i/>
          <w:color w:val="212121"/>
          <w:sz w:val="22"/>
        </w:rPr>
        <w:t>What is occlusion treatment?</w:t>
      </w:r>
      <w:r w:rsidR="00575F1E" w:rsidRPr="002F5C95">
        <w:rPr>
          <w:rFonts w:ascii="Calibri Light" w:hAnsi="Calibri Light" w:cs="Calibri Light"/>
          <w:i/>
          <w:sz w:val="22"/>
        </w:rPr>
        <w:t>?</w:t>
      </w:r>
    </w:p>
    <w:p w14:paraId="3D0CA384" w14:textId="77777777" w:rsidR="00575F1E" w:rsidRPr="002F5C95" w:rsidRDefault="00575F1E" w:rsidP="00575F1E">
      <w:pPr>
        <w:rPr>
          <w:rFonts w:ascii="Calibri Light" w:hAnsi="Calibri Light" w:cs="Calibri Light"/>
          <w:sz w:val="22"/>
        </w:rPr>
      </w:pPr>
    </w:p>
    <w:p w14:paraId="28E9E29C" w14:textId="77777777" w:rsidR="00575F1E" w:rsidRPr="002F5C95" w:rsidRDefault="002C0FEF" w:rsidP="00575F1E">
      <w:pPr>
        <w:rPr>
          <w:rFonts w:ascii="Calibri Light" w:hAnsi="Calibri Light" w:cs="Calibri Light"/>
          <w:color w:val="212121"/>
          <w:sz w:val="22"/>
        </w:rPr>
      </w:pPr>
      <w:r w:rsidRPr="002F5C95">
        <w:rPr>
          <w:rFonts w:ascii="Calibri Light" w:hAnsi="Calibri Light" w:cs="Calibri Light"/>
          <w:color w:val="212121"/>
          <w:sz w:val="22"/>
        </w:rPr>
        <w:t>An occlusion treatment is a treatment that is performed x 1 per week and is used for various types of skin diseases e.g. psoriasis or eczema. Parts of the body are then brushed with liquid cortisone solution with a dense hydrocolloid plate over. The purpose is to have a stronger effect of the cortisone in the area in question, as well as to prevent itching of the element. Moisture from the area will be absorbed into the plate and may form a gel that deposits on the skin. If there is a lot of fluid from the skin, for example when sweating, then the plate can be slightly changed and may then need to change before 1 week has passed.</w:t>
      </w:r>
    </w:p>
    <w:p w14:paraId="2FA7447A" w14:textId="77777777" w:rsidR="002C0FEF" w:rsidRPr="002F5C95" w:rsidRDefault="002C0FEF" w:rsidP="00575F1E">
      <w:pPr>
        <w:rPr>
          <w:rFonts w:ascii="Calibri Light" w:hAnsi="Calibri Light" w:cs="Calibri Light"/>
          <w:b/>
          <w:sz w:val="22"/>
          <w:u w:val="single"/>
        </w:rPr>
      </w:pPr>
    </w:p>
    <w:p w14:paraId="3EFAD2F0" w14:textId="77777777" w:rsidR="00575F1E" w:rsidRPr="002F5C95" w:rsidRDefault="002C0FEF" w:rsidP="00575F1E">
      <w:pPr>
        <w:rPr>
          <w:rFonts w:ascii="Calibri Light" w:hAnsi="Calibri Light" w:cs="Calibri Light"/>
          <w:b/>
          <w:color w:val="212121"/>
          <w:sz w:val="22"/>
          <w:u w:val="single"/>
        </w:rPr>
      </w:pPr>
      <w:r w:rsidRPr="002F5C95">
        <w:rPr>
          <w:rFonts w:ascii="Calibri Light" w:hAnsi="Calibri Light" w:cs="Calibri Light"/>
          <w:b/>
          <w:color w:val="212121"/>
          <w:sz w:val="22"/>
          <w:u w:val="single"/>
        </w:rPr>
        <w:t>Treatment plan prescribed by:</w:t>
      </w:r>
    </w:p>
    <w:p w14:paraId="377B1A21" w14:textId="77777777" w:rsidR="002C0FEF" w:rsidRPr="002F5C95" w:rsidRDefault="002C0FEF" w:rsidP="00575F1E">
      <w:pPr>
        <w:rPr>
          <w:rFonts w:ascii="Calibri Light" w:hAnsi="Calibri Light" w:cs="Calibri Light"/>
          <w:b/>
          <w:sz w:val="22"/>
          <w:u w:val="single"/>
        </w:rPr>
      </w:pPr>
    </w:p>
    <w:p w14:paraId="08A62EC5" w14:textId="77777777" w:rsidR="00575F1E" w:rsidRPr="002F5C95" w:rsidRDefault="002C0FEF" w:rsidP="00575F1E">
      <w:pPr>
        <w:rPr>
          <w:rFonts w:ascii="Calibri Light" w:hAnsi="Calibri Light" w:cs="Calibri Light"/>
          <w:sz w:val="22"/>
        </w:rPr>
      </w:pPr>
      <w:r w:rsidRPr="002F5C95">
        <w:rPr>
          <w:rFonts w:ascii="Calibri Light" w:hAnsi="Calibri Light" w:cs="Calibri Light"/>
          <w:sz w:val="22"/>
        </w:rPr>
        <w:t>Dr</w:t>
      </w:r>
      <w:r w:rsidR="00575F1E" w:rsidRPr="002F5C95">
        <w:rPr>
          <w:rFonts w:ascii="Calibri Light" w:hAnsi="Calibri Light" w:cs="Calibri Light"/>
          <w:sz w:val="22"/>
        </w:rPr>
        <w:t xml:space="preserve">: </w:t>
      </w:r>
      <w:r w:rsidR="00575F1E" w:rsidRPr="002F5C95">
        <w:rPr>
          <w:rFonts w:ascii="Calibri Light" w:hAnsi="Calibri Light" w:cs="Calibri Light"/>
          <w:sz w:val="22"/>
        </w:rPr>
        <w:tab/>
      </w:r>
      <w:r w:rsidR="00575F1E" w:rsidRPr="002F5C95">
        <w:rPr>
          <w:rFonts w:ascii="Calibri Light" w:hAnsi="Calibri Light" w:cs="Calibri Light"/>
          <w:sz w:val="22"/>
        </w:rPr>
        <w:tab/>
        <w:t xml:space="preserve"> ________________________</w:t>
      </w:r>
    </w:p>
    <w:p w14:paraId="6A5CF9AE" w14:textId="77777777" w:rsidR="00575F1E" w:rsidRPr="002F5C95" w:rsidRDefault="00575F1E" w:rsidP="00575F1E">
      <w:pPr>
        <w:rPr>
          <w:rFonts w:ascii="Calibri Light" w:hAnsi="Calibri Light" w:cs="Calibri Light"/>
          <w:sz w:val="22"/>
        </w:rPr>
      </w:pPr>
    </w:p>
    <w:p w14:paraId="0BE3784F" w14:textId="77777777" w:rsidR="00575F1E" w:rsidRPr="002F5C95" w:rsidRDefault="002C0FEF" w:rsidP="00575F1E">
      <w:pPr>
        <w:rPr>
          <w:rFonts w:ascii="Calibri Light" w:hAnsi="Calibri Light" w:cs="Calibri Light"/>
          <w:sz w:val="22"/>
        </w:rPr>
      </w:pPr>
      <w:r w:rsidRPr="002F5C95">
        <w:rPr>
          <w:rFonts w:ascii="Calibri Light" w:hAnsi="Calibri Light" w:cs="Calibri Light"/>
          <w:sz w:val="22"/>
        </w:rPr>
        <w:t>Duration</w:t>
      </w:r>
      <w:r w:rsidR="00575F1E" w:rsidRPr="002F5C95">
        <w:rPr>
          <w:rFonts w:ascii="Calibri Light" w:hAnsi="Calibri Light" w:cs="Calibri Light"/>
          <w:sz w:val="22"/>
        </w:rPr>
        <w:t>:</w:t>
      </w:r>
      <w:r w:rsidR="00575F1E" w:rsidRPr="002F5C95">
        <w:rPr>
          <w:rFonts w:ascii="Calibri Light" w:hAnsi="Calibri Light" w:cs="Calibri Light"/>
          <w:sz w:val="22"/>
        </w:rPr>
        <w:tab/>
        <w:t xml:space="preserve"> ________________________</w:t>
      </w:r>
    </w:p>
    <w:p w14:paraId="308B17FC" w14:textId="77777777" w:rsidR="00575F1E" w:rsidRPr="002F5C95" w:rsidRDefault="00575F1E" w:rsidP="00575F1E">
      <w:pPr>
        <w:rPr>
          <w:rFonts w:ascii="Calibri Light" w:hAnsi="Calibri Light" w:cs="Calibri Light"/>
          <w:b/>
          <w:sz w:val="22"/>
          <w:u w:val="single"/>
        </w:rPr>
      </w:pPr>
    </w:p>
    <w:p w14:paraId="6323FB9B" w14:textId="77777777" w:rsidR="00575F1E" w:rsidRPr="002F5C95" w:rsidRDefault="00575F1E" w:rsidP="00575F1E">
      <w:pPr>
        <w:rPr>
          <w:rFonts w:ascii="Calibri Light" w:hAnsi="Calibri Light" w:cs="Calibri Light"/>
          <w:b/>
          <w:sz w:val="22"/>
          <w:u w:val="single"/>
        </w:rPr>
      </w:pPr>
    </w:p>
    <w:p w14:paraId="76785A13" w14:textId="77777777" w:rsidR="00575F1E" w:rsidRPr="002F5C95" w:rsidRDefault="002C0FEF" w:rsidP="00575F1E">
      <w:pPr>
        <w:rPr>
          <w:rFonts w:ascii="Calibri Light" w:hAnsi="Calibri Light" w:cs="Calibri Light"/>
          <w:b/>
          <w:sz w:val="22"/>
          <w:u w:val="single"/>
        </w:rPr>
      </w:pPr>
      <w:r w:rsidRPr="002F5C95">
        <w:rPr>
          <w:rFonts w:ascii="Calibri Light" w:hAnsi="Calibri Light" w:cs="Calibri Light"/>
          <w:b/>
          <w:sz w:val="22"/>
          <w:u w:val="single"/>
        </w:rPr>
        <w:t>Approach</w:t>
      </w:r>
      <w:r w:rsidR="00575F1E" w:rsidRPr="002F5C95">
        <w:rPr>
          <w:rFonts w:ascii="Calibri Light" w:hAnsi="Calibri Light" w:cs="Calibri Light"/>
          <w:b/>
          <w:sz w:val="22"/>
          <w:u w:val="single"/>
        </w:rPr>
        <w:t>:</w:t>
      </w:r>
    </w:p>
    <w:p w14:paraId="022472E8" w14:textId="77777777" w:rsidR="00575F1E" w:rsidRPr="002F5C95" w:rsidRDefault="00575F1E" w:rsidP="00575F1E">
      <w:pPr>
        <w:rPr>
          <w:rFonts w:ascii="Calibri Light" w:hAnsi="Calibri Light" w:cs="Calibri Light"/>
          <w:b/>
          <w:sz w:val="22"/>
        </w:rPr>
      </w:pPr>
    </w:p>
    <w:p w14:paraId="4B58E641" w14:textId="77777777" w:rsidR="00575F1E" w:rsidRPr="002F5C95" w:rsidRDefault="002C0FEF" w:rsidP="00575F1E">
      <w:pPr>
        <w:pStyle w:val="Listeavsnitt"/>
        <w:numPr>
          <w:ilvl w:val="0"/>
          <w:numId w:val="1"/>
        </w:numPr>
        <w:rPr>
          <w:rFonts w:ascii="Calibri Light" w:hAnsi="Calibri Light" w:cs="Calibri Light"/>
          <w:b/>
          <w:sz w:val="22"/>
        </w:rPr>
      </w:pPr>
      <w:r w:rsidRPr="002F5C95">
        <w:rPr>
          <w:rFonts w:ascii="Calibri Light" w:hAnsi="Calibri Light" w:cs="Calibri Light"/>
          <w:b/>
          <w:sz w:val="22"/>
        </w:rPr>
        <w:t>Clean the skin</w:t>
      </w:r>
    </w:p>
    <w:p w14:paraId="2C861965" w14:textId="77777777" w:rsidR="00575F1E" w:rsidRPr="002F5C95" w:rsidRDefault="00575F1E" w:rsidP="00575F1E">
      <w:pPr>
        <w:rPr>
          <w:rFonts w:ascii="Calibri Light" w:hAnsi="Calibri Light" w:cs="Calibri Light"/>
          <w:b/>
          <w:sz w:val="22"/>
        </w:rPr>
      </w:pPr>
    </w:p>
    <w:p w14:paraId="2F88F0A3" w14:textId="77777777" w:rsidR="00575F1E" w:rsidRPr="002F5C95" w:rsidRDefault="00575F1E" w:rsidP="00575F1E">
      <w:pPr>
        <w:pStyle w:val="Listeavsnitt"/>
        <w:numPr>
          <w:ilvl w:val="0"/>
          <w:numId w:val="1"/>
        </w:numPr>
        <w:rPr>
          <w:rFonts w:ascii="Calibri Light" w:hAnsi="Calibri Light" w:cs="Calibri Light"/>
          <w:sz w:val="22"/>
        </w:rPr>
      </w:pPr>
      <w:r w:rsidRPr="002F5C95">
        <w:rPr>
          <w:rFonts w:ascii="Calibri Light" w:hAnsi="Calibri Light" w:cs="Calibri Light"/>
          <w:b/>
          <w:sz w:val="22"/>
        </w:rPr>
        <w:t>Dermovat liniment:</w:t>
      </w:r>
    </w:p>
    <w:p w14:paraId="338478DA" w14:textId="77777777" w:rsidR="00575F1E" w:rsidRPr="002F5C95" w:rsidRDefault="002C0FEF" w:rsidP="00575F1E">
      <w:pPr>
        <w:pStyle w:val="Listeavsnitt"/>
        <w:numPr>
          <w:ilvl w:val="1"/>
          <w:numId w:val="1"/>
        </w:numPr>
        <w:rPr>
          <w:rFonts w:ascii="Calibri Light" w:hAnsi="Calibri Light" w:cs="Calibri Light"/>
          <w:sz w:val="22"/>
        </w:rPr>
      </w:pPr>
      <w:r w:rsidRPr="002F5C95">
        <w:rPr>
          <w:rFonts w:ascii="Calibri Light" w:hAnsi="Calibri Light" w:cs="Calibri Light"/>
          <w:sz w:val="22"/>
        </w:rPr>
        <w:t>Brush on</w:t>
      </w:r>
      <w:r w:rsidR="00575F1E" w:rsidRPr="002F5C95">
        <w:rPr>
          <w:rFonts w:ascii="Calibri Light" w:hAnsi="Calibri Light" w:cs="Calibri Light"/>
          <w:sz w:val="22"/>
        </w:rPr>
        <w:t xml:space="preserve"> 1. str</w:t>
      </w:r>
      <w:r w:rsidRPr="002F5C95">
        <w:rPr>
          <w:rFonts w:ascii="Calibri Light" w:hAnsi="Calibri Light" w:cs="Calibri Light"/>
          <w:sz w:val="22"/>
        </w:rPr>
        <w:t>o</w:t>
      </w:r>
      <w:r w:rsidR="00575F1E" w:rsidRPr="002F5C95">
        <w:rPr>
          <w:rFonts w:ascii="Calibri Light" w:hAnsi="Calibri Light" w:cs="Calibri Light"/>
          <w:sz w:val="22"/>
        </w:rPr>
        <w:t>k</w:t>
      </w:r>
      <w:r w:rsidRPr="002F5C95">
        <w:rPr>
          <w:rFonts w:ascii="Calibri Light" w:hAnsi="Calibri Light" w:cs="Calibri Light"/>
          <w:sz w:val="22"/>
        </w:rPr>
        <w:t>e</w:t>
      </w:r>
      <w:r w:rsidR="00575F1E" w:rsidRPr="002F5C95">
        <w:rPr>
          <w:rFonts w:ascii="Calibri Light" w:hAnsi="Calibri Light" w:cs="Calibri Light"/>
          <w:sz w:val="22"/>
        </w:rPr>
        <w:t xml:space="preserve"> med </w:t>
      </w:r>
      <w:r w:rsidRPr="002F5C95">
        <w:rPr>
          <w:rFonts w:ascii="Calibri Light" w:hAnsi="Calibri Light" w:cs="Calibri Light"/>
          <w:sz w:val="22"/>
        </w:rPr>
        <w:t>with</w:t>
      </w:r>
      <w:r w:rsidR="00575F1E" w:rsidRPr="002F5C95">
        <w:rPr>
          <w:rFonts w:ascii="Calibri Light" w:hAnsi="Calibri Light" w:cs="Calibri Light"/>
          <w:sz w:val="22"/>
        </w:rPr>
        <w:t xml:space="preserve"> q-tip</w:t>
      </w:r>
    </w:p>
    <w:p w14:paraId="7C1D22A7" w14:textId="77777777" w:rsidR="00575F1E" w:rsidRPr="002F5C95" w:rsidRDefault="002C0FEF" w:rsidP="00457A45">
      <w:pPr>
        <w:pStyle w:val="Listeavsnitt"/>
        <w:numPr>
          <w:ilvl w:val="1"/>
          <w:numId w:val="1"/>
        </w:numPr>
        <w:rPr>
          <w:rFonts w:ascii="Calibri Light" w:hAnsi="Calibri Light" w:cs="Calibri Light"/>
          <w:sz w:val="22"/>
        </w:rPr>
      </w:pPr>
      <w:r w:rsidRPr="002F5C95">
        <w:rPr>
          <w:rFonts w:ascii="Calibri Light" w:hAnsi="Calibri Light" w:cs="Calibri Light"/>
          <w:sz w:val="22"/>
        </w:rPr>
        <w:t>Allow to dry for a few minutes befor</w:t>
      </w:r>
      <w:r w:rsidR="0031358D" w:rsidRPr="002F5C95">
        <w:rPr>
          <w:rFonts w:ascii="Calibri Light" w:hAnsi="Calibri Light" w:cs="Calibri Light"/>
          <w:sz w:val="22"/>
        </w:rPr>
        <w:t>e</w:t>
      </w:r>
      <w:r w:rsidRPr="002F5C95">
        <w:rPr>
          <w:rFonts w:ascii="Calibri Light" w:hAnsi="Calibri Light" w:cs="Calibri Light"/>
          <w:sz w:val="22"/>
        </w:rPr>
        <w:t xml:space="preserve"> applying coat nr. 2</w:t>
      </w:r>
    </w:p>
    <w:p w14:paraId="04C74A3F" w14:textId="77777777" w:rsidR="002C0FEF" w:rsidRPr="002F5C95" w:rsidRDefault="002C0FEF" w:rsidP="002C0FEF">
      <w:pPr>
        <w:pStyle w:val="Listeavsnitt"/>
        <w:ind w:left="1440"/>
        <w:rPr>
          <w:rFonts w:ascii="Calibri Light" w:hAnsi="Calibri Light" w:cs="Calibri Light"/>
          <w:sz w:val="22"/>
        </w:rPr>
      </w:pPr>
    </w:p>
    <w:p w14:paraId="6C7803D0" w14:textId="77777777" w:rsidR="00575F1E" w:rsidRPr="002F5C95" w:rsidRDefault="002C0FEF" w:rsidP="00575F1E">
      <w:pPr>
        <w:pStyle w:val="Listeavsnitt"/>
        <w:numPr>
          <w:ilvl w:val="0"/>
          <w:numId w:val="1"/>
        </w:numPr>
        <w:rPr>
          <w:rFonts w:ascii="Calibri Light" w:hAnsi="Calibri Light" w:cs="Calibri Light"/>
          <w:sz w:val="22"/>
        </w:rPr>
      </w:pPr>
      <w:r w:rsidRPr="002F5C95">
        <w:rPr>
          <w:rFonts w:ascii="Calibri Light" w:hAnsi="Calibri Light" w:cs="Calibri Light"/>
          <w:b/>
          <w:sz w:val="22"/>
        </w:rPr>
        <w:t>Apply</w:t>
      </w:r>
      <w:r w:rsidR="00575F1E" w:rsidRPr="002F5C95">
        <w:rPr>
          <w:rFonts w:ascii="Calibri Light" w:hAnsi="Calibri Light" w:cs="Calibri Light"/>
          <w:b/>
          <w:sz w:val="22"/>
        </w:rPr>
        <w:t xml:space="preserve"> Hydrocolloid plate (</w:t>
      </w:r>
      <w:r w:rsidRPr="002F5C95">
        <w:rPr>
          <w:rFonts w:ascii="Calibri Light" w:hAnsi="Calibri Light" w:cs="Calibri Light"/>
          <w:b/>
          <w:sz w:val="22"/>
        </w:rPr>
        <w:t>ex.</w:t>
      </w:r>
      <w:r w:rsidR="00575F1E" w:rsidRPr="002F5C95">
        <w:rPr>
          <w:rFonts w:ascii="Calibri Light" w:hAnsi="Calibri Light" w:cs="Calibri Light"/>
          <w:b/>
          <w:sz w:val="22"/>
        </w:rPr>
        <w:t xml:space="preserve"> Duoderm extra thin)</w:t>
      </w:r>
    </w:p>
    <w:p w14:paraId="533733DA" w14:textId="77777777" w:rsidR="00575F1E" w:rsidRPr="002F5C95" w:rsidRDefault="002C0FEF" w:rsidP="00575F1E">
      <w:pPr>
        <w:pStyle w:val="Listeavsnitt"/>
        <w:numPr>
          <w:ilvl w:val="1"/>
          <w:numId w:val="1"/>
        </w:numPr>
        <w:rPr>
          <w:rFonts w:ascii="Calibri Light" w:hAnsi="Calibri Light" w:cs="Calibri Light"/>
          <w:sz w:val="22"/>
        </w:rPr>
      </w:pPr>
      <w:r w:rsidRPr="002F5C95">
        <w:rPr>
          <w:rFonts w:ascii="Calibri Light" w:hAnsi="Calibri Light" w:cs="Calibri Light"/>
          <w:sz w:val="22"/>
        </w:rPr>
        <w:t>Heat up before applying (ex. skin to skin)</w:t>
      </w:r>
    </w:p>
    <w:p w14:paraId="07CD249D" w14:textId="77777777" w:rsidR="00575F1E" w:rsidRPr="002F5C95" w:rsidRDefault="002C0FEF" w:rsidP="00575F1E">
      <w:pPr>
        <w:pStyle w:val="Listeavsnitt"/>
        <w:numPr>
          <w:ilvl w:val="1"/>
          <w:numId w:val="1"/>
        </w:numPr>
        <w:rPr>
          <w:rFonts w:ascii="Calibri Light" w:hAnsi="Calibri Light" w:cs="Calibri Light"/>
          <w:sz w:val="22"/>
        </w:rPr>
      </w:pPr>
      <w:r w:rsidRPr="002F5C95">
        <w:rPr>
          <w:rFonts w:ascii="Calibri Light" w:hAnsi="Calibri Light" w:cs="Calibri Light"/>
          <w:sz w:val="22"/>
        </w:rPr>
        <w:t>The plate can be cut and adjusted to the area</w:t>
      </w:r>
      <w:r w:rsidR="00575F1E" w:rsidRPr="002F5C95">
        <w:rPr>
          <w:rFonts w:ascii="Calibri Light" w:hAnsi="Calibri Light" w:cs="Calibri Light"/>
          <w:sz w:val="22"/>
        </w:rPr>
        <w:t xml:space="preserve"> (Tip</w:t>
      </w:r>
      <w:r w:rsidRPr="002F5C95">
        <w:rPr>
          <w:rFonts w:ascii="Calibri Light" w:hAnsi="Calibri Light" w:cs="Calibri Light"/>
          <w:sz w:val="22"/>
        </w:rPr>
        <w:t>: cut rounded corners</w:t>
      </w:r>
      <w:r w:rsidR="00575F1E" w:rsidRPr="002F5C95">
        <w:rPr>
          <w:rFonts w:ascii="Calibri Light" w:hAnsi="Calibri Light" w:cs="Calibri Light"/>
          <w:sz w:val="22"/>
        </w:rPr>
        <w:t>)</w:t>
      </w:r>
    </w:p>
    <w:p w14:paraId="64025C85" w14:textId="77777777" w:rsidR="002C0FEF" w:rsidRPr="002F5C95" w:rsidRDefault="002C0FEF" w:rsidP="006307A3">
      <w:pPr>
        <w:pStyle w:val="Listeavsnitt"/>
        <w:numPr>
          <w:ilvl w:val="1"/>
          <w:numId w:val="1"/>
        </w:numPr>
        <w:rPr>
          <w:rFonts w:ascii="Calibri Light" w:hAnsi="Calibri Light" w:cs="Calibri Light"/>
          <w:sz w:val="22"/>
        </w:rPr>
      </w:pPr>
      <w:r w:rsidRPr="002F5C95">
        <w:rPr>
          <w:rFonts w:ascii="Calibri Light" w:hAnsi="Calibri Light" w:cs="Calibri Light"/>
          <w:sz w:val="22"/>
        </w:rPr>
        <w:t>Adapt so that it is at least 3 cm outside the treated area</w:t>
      </w:r>
    </w:p>
    <w:p w14:paraId="49A45114" w14:textId="77777777" w:rsidR="00575F1E" w:rsidRPr="002F5C95" w:rsidRDefault="002C0FEF" w:rsidP="006307A3">
      <w:pPr>
        <w:pStyle w:val="Listeavsnitt"/>
        <w:numPr>
          <w:ilvl w:val="1"/>
          <w:numId w:val="1"/>
        </w:numPr>
        <w:rPr>
          <w:rFonts w:ascii="Calibri Light" w:hAnsi="Calibri Light" w:cs="Calibri Light"/>
          <w:sz w:val="22"/>
        </w:rPr>
      </w:pPr>
      <w:r w:rsidRPr="002F5C95">
        <w:rPr>
          <w:rFonts w:ascii="Calibri Light" w:hAnsi="Calibri Light" w:cs="Calibri Light"/>
          <w:sz w:val="22"/>
        </w:rPr>
        <w:t>Important that there are no air bubbles under the plate (can then loosen faster)</w:t>
      </w:r>
    </w:p>
    <w:p w14:paraId="3FC74249" w14:textId="77777777" w:rsidR="00575F1E" w:rsidRPr="002F5C95" w:rsidRDefault="002C0FEF" w:rsidP="00575F1E">
      <w:pPr>
        <w:pStyle w:val="Listeavsnitt"/>
        <w:numPr>
          <w:ilvl w:val="1"/>
          <w:numId w:val="1"/>
        </w:numPr>
        <w:rPr>
          <w:rFonts w:ascii="Calibri Light" w:hAnsi="Calibri Light" w:cs="Calibri Light"/>
          <w:sz w:val="22"/>
        </w:rPr>
      </w:pPr>
      <w:r w:rsidRPr="002F5C95">
        <w:rPr>
          <w:rFonts w:ascii="Calibri Light" w:hAnsi="Calibri Light" w:cs="Calibri Light"/>
          <w:sz w:val="22"/>
        </w:rPr>
        <w:t>Important that the skin is dry before application</w:t>
      </w:r>
    </w:p>
    <w:p w14:paraId="5A46B213" w14:textId="77777777" w:rsidR="00575F1E" w:rsidRPr="002F5C95" w:rsidRDefault="00575F1E" w:rsidP="00575F1E">
      <w:pPr>
        <w:rPr>
          <w:rFonts w:ascii="Calibri Light" w:hAnsi="Calibri Light" w:cs="Calibri Light"/>
          <w:sz w:val="22"/>
        </w:rPr>
      </w:pPr>
    </w:p>
    <w:p w14:paraId="652A6EA6" w14:textId="77777777" w:rsidR="00575F1E" w:rsidRPr="002F5C95" w:rsidRDefault="002C0FEF" w:rsidP="00575F1E">
      <w:pPr>
        <w:pStyle w:val="Listeavsnitt"/>
        <w:numPr>
          <w:ilvl w:val="0"/>
          <w:numId w:val="1"/>
        </w:numPr>
        <w:rPr>
          <w:rFonts w:ascii="Calibri Light" w:hAnsi="Calibri Light" w:cs="Calibri Light"/>
          <w:b/>
          <w:sz w:val="22"/>
        </w:rPr>
      </w:pPr>
      <w:r w:rsidRPr="002F5C95">
        <w:rPr>
          <w:rFonts w:ascii="Calibri Light" w:hAnsi="Calibri Light" w:cs="Calibri Light"/>
          <w:b/>
          <w:sz w:val="22"/>
        </w:rPr>
        <w:t>Duration</w:t>
      </w:r>
      <w:r w:rsidR="00575F1E" w:rsidRPr="002F5C95">
        <w:rPr>
          <w:rFonts w:ascii="Calibri Light" w:hAnsi="Calibri Light" w:cs="Calibri Light"/>
          <w:b/>
          <w:sz w:val="22"/>
        </w:rPr>
        <w:t>:</w:t>
      </w:r>
    </w:p>
    <w:p w14:paraId="27E3B7CA" w14:textId="77777777" w:rsidR="002C0FEF" w:rsidRPr="002F5C95" w:rsidRDefault="002C0FEF" w:rsidP="0005266B">
      <w:pPr>
        <w:pStyle w:val="Listeavsnitt"/>
        <w:numPr>
          <w:ilvl w:val="1"/>
          <w:numId w:val="1"/>
        </w:numPr>
        <w:rPr>
          <w:rFonts w:ascii="Calibri Light" w:hAnsi="Calibri Light" w:cs="Calibri Light"/>
          <w:sz w:val="22"/>
        </w:rPr>
      </w:pPr>
      <w:r w:rsidRPr="002F5C95">
        <w:rPr>
          <w:rFonts w:ascii="Calibri Light" w:hAnsi="Calibri Light" w:cs="Calibri Light"/>
          <w:sz w:val="22"/>
        </w:rPr>
        <w:t xml:space="preserve">The plate may remain for 1 week before repeating the treatment. </w:t>
      </w:r>
    </w:p>
    <w:p w14:paraId="660E7FEC" w14:textId="77777777" w:rsidR="00575F1E" w:rsidRPr="002F5C95" w:rsidRDefault="002C0FEF" w:rsidP="0005266B">
      <w:pPr>
        <w:pStyle w:val="Listeavsnitt"/>
        <w:numPr>
          <w:ilvl w:val="1"/>
          <w:numId w:val="1"/>
        </w:numPr>
        <w:rPr>
          <w:rFonts w:ascii="Calibri Light" w:hAnsi="Calibri Light" w:cs="Calibri Light"/>
          <w:sz w:val="22"/>
        </w:rPr>
      </w:pPr>
      <w:r w:rsidRPr="002F5C95">
        <w:rPr>
          <w:rFonts w:ascii="Calibri Light" w:hAnsi="Calibri Light" w:cs="Calibri Light"/>
          <w:sz w:val="22"/>
        </w:rPr>
        <w:t>If it loosens/begins to dissolve – repeat the same procedure</w:t>
      </w:r>
    </w:p>
    <w:p w14:paraId="554E5BC5" w14:textId="77777777" w:rsidR="00575F1E" w:rsidRPr="002F5C95" w:rsidRDefault="00575F1E" w:rsidP="00575F1E">
      <w:pPr>
        <w:rPr>
          <w:rFonts w:ascii="Calibri Light" w:hAnsi="Calibri Light" w:cs="Calibri Light"/>
          <w:sz w:val="22"/>
        </w:rPr>
      </w:pPr>
    </w:p>
    <w:p w14:paraId="3A238901" w14:textId="77777777" w:rsidR="002C0FEF" w:rsidRPr="002F5C95" w:rsidRDefault="002C0FEF" w:rsidP="002C0FEF">
      <w:pPr>
        <w:rPr>
          <w:rFonts w:ascii="Calibri Light" w:hAnsi="Calibri Light" w:cs="Calibri Light"/>
          <w:color w:val="212121"/>
          <w:sz w:val="22"/>
        </w:rPr>
      </w:pPr>
      <w:r w:rsidRPr="002F5C95">
        <w:rPr>
          <w:rFonts w:ascii="Calibri Light" w:hAnsi="Calibri Light" w:cs="Calibri Light"/>
          <w:color w:val="212121"/>
          <w:sz w:val="22"/>
        </w:rPr>
        <w:t xml:space="preserve">The hydrocolloid plate can withstand normal physical activity. But if you exercise a lot and sweat a lot, the plate can loosen more easily. It can also withstand a regular shower, but one should avoid the tub / swimming pool. Can be bought at the bandagist shop, where you can also buy the plates individually. Overview of bandagist stores available on separate sheet. </w:t>
      </w:r>
    </w:p>
    <w:p w14:paraId="004BCF8C" w14:textId="77777777" w:rsidR="002C0FEF" w:rsidRPr="002F5C95" w:rsidRDefault="002C0FEF" w:rsidP="002C0FEF">
      <w:pPr>
        <w:rPr>
          <w:rFonts w:ascii="Calibri Light" w:hAnsi="Calibri Light" w:cs="Calibri Light"/>
          <w:color w:val="212121"/>
          <w:sz w:val="22"/>
        </w:rPr>
      </w:pPr>
    </w:p>
    <w:p w14:paraId="7765DBB6" w14:textId="77777777" w:rsidR="002C0FEF" w:rsidRPr="002F5C95" w:rsidRDefault="002C0FEF" w:rsidP="002C0FEF">
      <w:pPr>
        <w:rPr>
          <w:rFonts w:ascii="Calibri Light" w:hAnsi="Calibri Light" w:cs="Calibri Light"/>
          <w:color w:val="212121"/>
          <w:sz w:val="22"/>
        </w:rPr>
      </w:pPr>
      <w:r w:rsidRPr="002F5C95">
        <w:rPr>
          <w:rFonts w:ascii="Calibri Light" w:hAnsi="Calibri Light" w:cs="Calibri Light"/>
          <w:color w:val="212121"/>
          <w:sz w:val="22"/>
        </w:rPr>
        <w:t xml:space="preserve">In case of prolonged use of the hydrocolloid plate (more than 3 months in the course of 1 year), there is an opportunity to apply for a refund under §5-22. One must then take care of all specified receipts and the dermatologist must apply on behalf of the patient. </w:t>
      </w:r>
    </w:p>
    <w:p w14:paraId="19AADB9E" w14:textId="77777777" w:rsidR="00A212FF" w:rsidRPr="002F5C95" w:rsidRDefault="002C0FEF">
      <w:pPr>
        <w:rPr>
          <w:rFonts w:ascii="Calibri Light" w:hAnsi="Calibri Light" w:cs="Calibri Light"/>
          <w:sz w:val="22"/>
        </w:rPr>
      </w:pPr>
      <w:r w:rsidRPr="002F5C95">
        <w:rPr>
          <w:rFonts w:ascii="Calibri Light" w:hAnsi="Calibri Light" w:cs="Calibri Light"/>
          <w:color w:val="212121"/>
          <w:sz w:val="22"/>
        </w:rPr>
        <w:t>For more information, see</w:t>
      </w:r>
      <w:r w:rsidR="00575F1E" w:rsidRPr="002F5C95">
        <w:rPr>
          <w:rFonts w:ascii="Calibri Light" w:hAnsi="Calibri Light" w:cs="Calibri Light"/>
          <w:sz w:val="22"/>
        </w:rPr>
        <w:t xml:space="preserve"> Helsebiblioteket.no. </w:t>
      </w:r>
      <w:bookmarkEnd w:id="0"/>
      <w:bookmarkEnd w:id="1"/>
    </w:p>
    <w:sectPr w:rsidR="00761758" w:rsidRPr="002F5C95" w:rsidSect="002F5C95">
      <w:headerReference w:type="default" r:id="rId7"/>
      <w:footerReference w:type="even" r:id="rId8"/>
      <w:footerReference w:type="default" r:id="rId9"/>
      <w:footerReference w:type="firs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4C10" w14:textId="77777777" w:rsidR="00575F1E" w:rsidRDefault="00575F1E" w:rsidP="00575F1E">
      <w:r>
        <w:separator/>
      </w:r>
    </w:p>
  </w:endnote>
  <w:endnote w:type="continuationSeparator" w:id="0">
    <w:p w14:paraId="3F10D31C" w14:textId="77777777" w:rsidR="00575F1E" w:rsidRDefault="00575F1E" w:rsidP="0057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E1F" w14:textId="77CEA5AD" w:rsidR="00A212FF" w:rsidRDefault="00A212FF">
    <w:pPr>
      <w:pStyle w:val="Bunntekst"/>
    </w:pPr>
    <w:r>
      <w:rPr>
        <w:noProof/>
      </w:rPr>
      <mc:AlternateContent>
        <mc:Choice Requires="wps">
          <w:drawing>
            <wp:anchor distT="0" distB="0" distL="0" distR="0" simplePos="0" relativeHeight="251659264" behindDoc="0" locked="0" layoutInCell="1" allowOverlap="1" wp14:anchorId="4DB6D50F" wp14:editId="4E0C22C1">
              <wp:simplePos x="635" y="635"/>
              <wp:positionH relativeFrom="page">
                <wp:align>left</wp:align>
              </wp:positionH>
              <wp:positionV relativeFrom="page">
                <wp:align>bottom</wp:align>
              </wp:positionV>
              <wp:extent cx="1405255" cy="345440"/>
              <wp:effectExtent l="0" t="0" r="4445" b="0"/>
              <wp:wrapNone/>
              <wp:docPr id="440457472"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45440"/>
                      </a:xfrm>
                      <a:prstGeom prst="rect">
                        <a:avLst/>
                      </a:prstGeom>
                      <a:noFill/>
                      <a:ln>
                        <a:noFill/>
                      </a:ln>
                    </wps:spPr>
                    <wps:txbx>
                      <w:txbxContent>
                        <w:p w14:paraId="3B718B90" w14:textId="0E03EDFB"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B6D50F" id="_x0000_t202" coordsize="21600,21600" o:spt="202" path="m,l,21600r21600,l21600,xe">
              <v:stroke joinstyle="miter"/>
              <v:path gradientshapeok="t" o:connecttype="rect"/>
            </v:shapetype>
            <v:shape id="Tekstboks 2" o:spid="_x0000_s1026" type="#_x0000_t202" alt="Følsomhet Intern (gul)" style="position:absolute;margin-left:0;margin-top:0;width:110.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" filled="f" stroked="f">
              <v:fill o:detectmouseclick="t"/>
              <v:textbox style="mso-fit-shape-to-text:t" inset="20pt,0,0,15pt">
                <w:txbxContent>
                  <w:p w14:paraId="3B718B90" w14:textId="0E03EDFB"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7B69" w14:textId="4628B1BA" w:rsidR="00575F1E" w:rsidRPr="00A212FF" w:rsidRDefault="00A212FF">
    <w:pPr>
      <w:pStyle w:val="Bunntekst"/>
      <w:rPr>
        <w:rFonts w:asciiTheme="minorHAnsi" w:hAnsiTheme="minorHAnsi" w:cstheme="minorHAnsi"/>
        <w:i/>
        <w:iCs/>
        <w:sz w:val="20"/>
      </w:rPr>
    </w:pPr>
    <w:r>
      <w:rPr>
        <w:rFonts w:asciiTheme="minorHAnsi" w:hAnsiTheme="minorHAnsi" w:cstheme="minorHAnsi"/>
        <w:i/>
        <w:iCs/>
        <w:noProof/>
        <w:sz w:val="18"/>
      </w:rPr>
      <mc:AlternateContent>
        <mc:Choice Requires="wps">
          <w:drawing>
            <wp:anchor distT="0" distB="0" distL="0" distR="0" simplePos="0" relativeHeight="251660288" behindDoc="0" locked="0" layoutInCell="1" allowOverlap="1" wp14:anchorId="223711F3" wp14:editId="08AFA229">
              <wp:simplePos x="904875" y="10106025"/>
              <wp:positionH relativeFrom="page">
                <wp:align>left</wp:align>
              </wp:positionH>
              <wp:positionV relativeFrom="page">
                <wp:align>bottom</wp:align>
              </wp:positionV>
              <wp:extent cx="1405255" cy="345440"/>
              <wp:effectExtent l="0" t="0" r="4445" b="0"/>
              <wp:wrapNone/>
              <wp:docPr id="1659548680"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45440"/>
                      </a:xfrm>
                      <a:prstGeom prst="rect">
                        <a:avLst/>
                      </a:prstGeom>
                      <a:noFill/>
                      <a:ln>
                        <a:noFill/>
                      </a:ln>
                    </wps:spPr>
                    <wps:txbx>
                      <w:txbxContent>
                        <w:p w14:paraId="2EB5A2E1" w14:textId="09365866"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3711F3" id="_x0000_t202" coordsize="21600,21600" o:spt="202" path="m,l,21600r21600,l21600,xe">
              <v:stroke joinstyle="miter"/>
              <v:path gradientshapeok="t" o:connecttype="rect"/>
            </v:shapetype>
            <v:shape id="Tekstboks 3" o:spid="_x0000_s1027" type="#_x0000_t202" alt="Følsomhet Intern (gul)" style="position:absolute;margin-left:0;margin-top:0;width:110.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" filled="f" stroked="f">
              <v:fill o:detectmouseclick="t"/>
              <v:textbox style="mso-fit-shape-to-text:t" inset="20pt,0,0,15pt">
                <w:txbxContent>
                  <w:p w14:paraId="2EB5A2E1" w14:textId="09365866"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v:textbox>
              <w10:wrap anchorx="page" anchory="page"/>
            </v:shape>
          </w:pict>
        </mc:Fallback>
      </mc:AlternateContent>
    </w:r>
    <w:r w:rsidR="00FC0F75" w:rsidRPr="00A212FF">
      <w:rPr>
        <w:rFonts w:asciiTheme="minorHAnsi" w:hAnsiTheme="minorHAnsi" w:cstheme="minorHAnsi"/>
        <w:i/>
        <w:iCs/>
        <w:sz w:val="18"/>
      </w:rPr>
      <w:t>Hudavdelingen</w:t>
    </w:r>
    <w:r w:rsidRPr="00A212FF">
      <w:rPr>
        <w:rFonts w:asciiTheme="minorHAnsi" w:hAnsiTheme="minorHAnsi" w:cstheme="minorHAnsi"/>
        <w:i/>
        <w:iCs/>
        <w:sz w:val="18"/>
      </w:rPr>
      <w:t xml:space="preserve">, 2025, </w:t>
    </w:r>
    <w:r w:rsidR="00FC0F75" w:rsidRPr="00A212FF">
      <w:rPr>
        <w:rFonts w:asciiTheme="minorHAnsi" w:hAnsiTheme="minorHAnsi" w:cstheme="minorHAnsi"/>
        <w:i/>
        <w:iCs/>
        <w:sz w:val="18"/>
      </w:rPr>
      <w:t>JB</w:t>
    </w:r>
    <w:r w:rsidRPr="00A212FF">
      <w:rPr>
        <w:rFonts w:asciiTheme="minorHAnsi" w:hAnsiTheme="minorHAnsi" w:cstheme="minorHAnsi"/>
        <w:i/>
        <w:iCs/>
        <w:sz w:val="18"/>
      </w:rPr>
      <w:t>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6362" w14:textId="2862D5B1" w:rsidR="00A212FF" w:rsidRDefault="00A212FF">
    <w:pPr>
      <w:pStyle w:val="Bunntekst"/>
    </w:pPr>
    <w:r>
      <w:rPr>
        <w:noProof/>
      </w:rPr>
      <mc:AlternateContent>
        <mc:Choice Requires="wps">
          <w:drawing>
            <wp:anchor distT="0" distB="0" distL="0" distR="0" simplePos="0" relativeHeight="251658240" behindDoc="0" locked="0" layoutInCell="1" allowOverlap="1" wp14:anchorId="72ACA484" wp14:editId="1A9BF889">
              <wp:simplePos x="635" y="635"/>
              <wp:positionH relativeFrom="page">
                <wp:align>left</wp:align>
              </wp:positionH>
              <wp:positionV relativeFrom="page">
                <wp:align>bottom</wp:align>
              </wp:positionV>
              <wp:extent cx="1405255" cy="345440"/>
              <wp:effectExtent l="0" t="0" r="4445" b="0"/>
              <wp:wrapNone/>
              <wp:docPr id="2021144410"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45440"/>
                      </a:xfrm>
                      <a:prstGeom prst="rect">
                        <a:avLst/>
                      </a:prstGeom>
                      <a:noFill/>
                      <a:ln>
                        <a:noFill/>
                      </a:ln>
                    </wps:spPr>
                    <wps:txbx>
                      <w:txbxContent>
                        <w:p w14:paraId="7F3D73D8" w14:textId="73921A21"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ACA484" id="_x0000_t202" coordsize="21600,21600" o:spt="202" path="m,l,21600r21600,l21600,xe">
              <v:stroke joinstyle="miter"/>
              <v:path gradientshapeok="t" o:connecttype="rect"/>
            </v:shapetype>
            <v:shape id="Tekstboks 1" o:spid="_x0000_s1028" type="#_x0000_t202" alt="Følsomhet Intern (gul)" style="position:absolute;margin-left:0;margin-top:0;width:110.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" filled="f" stroked="f">
              <v:fill o:detectmouseclick="t"/>
              <v:textbox style="mso-fit-shape-to-text:t" inset="20pt,0,0,15pt">
                <w:txbxContent>
                  <w:p w14:paraId="7F3D73D8" w14:textId="73921A21" w:rsidR="00A212FF" w:rsidRPr="00A212FF" w:rsidRDefault="00A212FF" w:rsidP="00A212FF">
                    <w:pPr>
                      <w:rPr>
                        <w:rFonts w:ascii="Calibri" w:eastAsia="Calibri" w:hAnsi="Calibri" w:cs="Calibri"/>
                        <w:noProof/>
                        <w:color w:val="000000"/>
                        <w:sz w:val="20"/>
                        <w:szCs w:val="20"/>
                      </w:rPr>
                    </w:pPr>
                    <w:r w:rsidRPr="00A212FF">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96C5" w14:textId="77777777" w:rsidR="00575F1E" w:rsidRDefault="00575F1E" w:rsidP="00575F1E">
      <w:r>
        <w:separator/>
      </w:r>
    </w:p>
  </w:footnote>
  <w:footnote w:type="continuationSeparator" w:id="0">
    <w:p w14:paraId="1E55FB40" w14:textId="77777777" w:rsidR="00575F1E" w:rsidRDefault="00575F1E" w:rsidP="0057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80D9" w14:textId="167DDE1D" w:rsidR="00A212FF" w:rsidRPr="00A212FF" w:rsidRDefault="00A212FF" w:rsidP="00A212FF">
    <w:pPr>
      <w:pStyle w:val="Topptekst"/>
    </w:pPr>
    <w:r>
      <w:rPr>
        <w:noProof/>
      </w:rPr>
      <w:drawing>
        <wp:inline distT="0" distB="0" distL="0" distR="0" wp14:anchorId="75BEBBE6" wp14:editId="0517A4C1">
          <wp:extent cx="2305050" cy="512233"/>
          <wp:effectExtent l="0" t="0" r="0" b="0"/>
          <wp:docPr id="17" name="Bilde 17" descr="Et bilde som inneholder Font, Grafikk, skjermbilde, grafisk design&#10;&#10;KI-generert innhold kan være feil."/>
          <wp:cNvGraphicFramePr/>
          <a:graphic xmlns:a="http://schemas.openxmlformats.org/drawingml/2006/main">
            <a:graphicData uri="http://schemas.openxmlformats.org/drawingml/2006/picture">
              <pic:pic xmlns:pic="http://schemas.openxmlformats.org/drawingml/2006/picture">
                <pic:nvPicPr>
                  <pic:cNvPr id="17" name="Bilde 17" descr="Et bilde som inneholder Font, Grafikk, skjermbilde, grafisk design&#10;&#10;KI-generert innhold kan være fei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861" cy="517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5F76"/>
    <w:multiLevelType w:val="hybridMultilevel"/>
    <w:tmpl w:val="C5062220"/>
    <w:lvl w:ilvl="0" w:tplc="6D1AD9D4">
      <w:start w:val="1"/>
      <w:numFmt w:val="decimal"/>
      <w:lvlText w:val="%1."/>
      <w:lvlJc w:val="left"/>
      <w:pPr>
        <w:ind w:left="72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4704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nb-NO"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1E"/>
    <w:rsid w:val="00230060"/>
    <w:rsid w:val="00286A21"/>
    <w:rsid w:val="002C0FEF"/>
    <w:rsid w:val="002F5C95"/>
    <w:rsid w:val="0031358D"/>
    <w:rsid w:val="00575F1E"/>
    <w:rsid w:val="005E77B9"/>
    <w:rsid w:val="006846B8"/>
    <w:rsid w:val="007A6FAB"/>
    <w:rsid w:val="00883F4E"/>
    <w:rsid w:val="008C10CF"/>
    <w:rsid w:val="008F6909"/>
    <w:rsid w:val="00A212FF"/>
    <w:rsid w:val="00F163C4"/>
    <w:rsid w:val="00FC0F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431B"/>
  <w15:docId w15:val="{C079CE7B-6327-40B7-B5B4-3376773E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1E"/>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75F1E"/>
    <w:pPr>
      <w:ind w:left="720"/>
      <w:contextualSpacing/>
    </w:pPr>
  </w:style>
  <w:style w:type="paragraph" w:styleId="Topptekst">
    <w:name w:val="header"/>
    <w:basedOn w:val="Normal"/>
    <w:link w:val="TopptekstTegn"/>
    <w:uiPriority w:val="99"/>
    <w:unhideWhenUsed/>
    <w:rsid w:val="00575F1E"/>
    <w:pPr>
      <w:tabs>
        <w:tab w:val="center" w:pos="4536"/>
        <w:tab w:val="right" w:pos="9072"/>
      </w:tabs>
    </w:pPr>
  </w:style>
  <w:style w:type="character" w:customStyle="1" w:styleId="TopptekstTegn">
    <w:name w:val="Topptekst Tegn"/>
    <w:basedOn w:val="Standardskriftforavsnitt"/>
    <w:link w:val="Topptekst"/>
    <w:uiPriority w:val="99"/>
    <w:rsid w:val="00575F1E"/>
    <w:rPr>
      <w:rFonts w:ascii="Times New Roman" w:eastAsia="Times New Roman" w:hAnsi="Times New Roman" w:cs="Times New Roman"/>
      <w:sz w:val="24"/>
      <w:szCs w:val="24"/>
      <w:lang w:eastAsia="nb-NO"/>
    </w:rPr>
  </w:style>
  <w:style w:type="paragraph" w:styleId="Bunntekst">
    <w:name w:val="footer"/>
    <w:basedOn w:val="Normal"/>
    <w:link w:val="BunntekstTegn"/>
    <w:unhideWhenUsed/>
    <w:rsid w:val="00575F1E"/>
    <w:pPr>
      <w:tabs>
        <w:tab w:val="center" w:pos="4536"/>
        <w:tab w:val="right" w:pos="9072"/>
      </w:tabs>
    </w:pPr>
  </w:style>
  <w:style w:type="character" w:customStyle="1" w:styleId="BunntekstTegn">
    <w:name w:val="Bunntekst Tegn"/>
    <w:basedOn w:val="Standardskriftforavsnitt"/>
    <w:link w:val="Bunntekst"/>
    <w:uiPriority w:val="99"/>
    <w:rsid w:val="00575F1E"/>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31358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1358D"/>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1805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Sinnes, Janne Britt</dc:creator>
  <cp:lastModifiedBy>Nedland, Janne Britt</cp:lastModifiedBy>
  <cp:revision>2</cp:revision>
  <cp:lastPrinted>2019-04-17T06:20:00Z</cp:lastPrinted>
  <dcterms:created xsi:type="dcterms:W3CDTF">2025-10-14T10:53:00Z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7878375a,1a40d900,62eab408</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2025-10-14T10:53:30Z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2e2e25f9-9b72-4c54-975b-fae531530bbf</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ies>
</file>