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FA7C" w14:textId="77777777" w:rsidR="005033A8" w:rsidRPr="00D51773" w:rsidRDefault="005033A8" w:rsidP="00BD5B2D">
      <w:pPr>
        <w:jc w:val="center"/>
        <w:rPr>
          <w:b/>
          <w:color w:val="FF0000"/>
          <w:sz w:val="32"/>
          <w:szCs w:val="32"/>
        </w:rPr>
      </w:pPr>
    </w:p>
    <w:p w14:paraId="36439CA2" w14:textId="77777777" w:rsidR="00EA4B41" w:rsidRPr="00BD5B2D" w:rsidRDefault="00D44FAD" w:rsidP="00BD5B2D">
      <w:pPr>
        <w:jc w:val="center"/>
        <w:rPr>
          <w:color w:val="2E74B5" w:themeColor="accent1" w:themeShade="BF"/>
          <w:sz w:val="32"/>
          <w:szCs w:val="32"/>
        </w:rPr>
      </w:pPr>
      <w:r w:rsidRPr="00F540A0">
        <w:rPr>
          <w:b/>
          <w:color w:val="2E74B5" w:themeColor="accent1" w:themeShade="BF"/>
          <w:sz w:val="32"/>
          <w:szCs w:val="32"/>
        </w:rPr>
        <w:t>Pasientinformasjon</w:t>
      </w:r>
    </w:p>
    <w:p w14:paraId="36439CA3" w14:textId="6CA0A62B" w:rsidR="004825EB" w:rsidRPr="004825EB" w:rsidRDefault="00BD5B2D" w:rsidP="008D28F3">
      <w:pPr>
        <w:jc w:val="center"/>
        <w:rPr>
          <w:b/>
          <w:color w:val="2E74B5" w:themeColor="accent1" w:themeShade="BF"/>
          <w:sz w:val="52"/>
          <w:szCs w:val="52"/>
        </w:rPr>
      </w:pPr>
      <w:r>
        <w:rPr>
          <w:b/>
          <w:color w:val="2E74B5" w:themeColor="accent1" w:themeShade="BF"/>
          <w:sz w:val="52"/>
          <w:szCs w:val="52"/>
        </w:rPr>
        <w:t>Svangerskapsavbrudd</w:t>
      </w:r>
      <w:r w:rsidR="000E64F2">
        <w:rPr>
          <w:b/>
          <w:color w:val="2E74B5" w:themeColor="accent1" w:themeShade="BF"/>
          <w:sz w:val="52"/>
          <w:szCs w:val="52"/>
        </w:rPr>
        <w:t xml:space="preserve"> </w:t>
      </w:r>
      <w:r w:rsidR="008D28F3">
        <w:rPr>
          <w:b/>
          <w:color w:val="2E74B5" w:themeColor="accent1" w:themeShade="BF"/>
          <w:sz w:val="52"/>
          <w:szCs w:val="52"/>
        </w:rPr>
        <w:br/>
      </w:r>
      <w:r w:rsidR="009E5EDB">
        <w:rPr>
          <w:b/>
          <w:color w:val="2E74B5" w:themeColor="accent1" w:themeShade="BF"/>
          <w:sz w:val="52"/>
          <w:szCs w:val="52"/>
        </w:rPr>
        <w:t xml:space="preserve">medikamentell abort </w:t>
      </w:r>
      <w:r w:rsidR="00F46CFA">
        <w:rPr>
          <w:b/>
          <w:color w:val="2E74B5" w:themeColor="accent1" w:themeShade="BF"/>
          <w:sz w:val="52"/>
          <w:szCs w:val="52"/>
        </w:rPr>
        <w:br/>
      </w:r>
      <w:r w:rsidR="00F46CFA">
        <w:rPr>
          <w:b/>
          <w:color w:val="2E74B5" w:themeColor="accent1" w:themeShade="BF"/>
          <w:sz w:val="28"/>
          <w:szCs w:val="28"/>
        </w:rPr>
        <w:t>(</w:t>
      </w:r>
      <w:r w:rsidR="009E5EDB" w:rsidRPr="00F46CFA">
        <w:rPr>
          <w:b/>
          <w:color w:val="2E74B5" w:themeColor="accent1" w:themeShade="BF"/>
          <w:sz w:val="28"/>
          <w:szCs w:val="28"/>
        </w:rPr>
        <w:t xml:space="preserve">før </w:t>
      </w:r>
      <w:r w:rsidR="00F46CFA">
        <w:rPr>
          <w:b/>
          <w:color w:val="2E74B5" w:themeColor="accent1" w:themeShade="BF"/>
          <w:sz w:val="28"/>
          <w:szCs w:val="28"/>
        </w:rPr>
        <w:t>svangerskaps</w:t>
      </w:r>
      <w:r w:rsidR="009E5EDB" w:rsidRPr="00F46CFA">
        <w:rPr>
          <w:b/>
          <w:color w:val="2E74B5" w:themeColor="accent1" w:themeShade="BF"/>
          <w:sz w:val="28"/>
          <w:szCs w:val="28"/>
        </w:rPr>
        <w:t>uke 9</w:t>
      </w:r>
      <w:r w:rsidR="00F46CFA">
        <w:rPr>
          <w:b/>
          <w:color w:val="2E74B5" w:themeColor="accent1" w:themeShade="BF"/>
          <w:sz w:val="28"/>
          <w:szCs w:val="28"/>
        </w:rPr>
        <w:t>)</w:t>
      </w:r>
    </w:p>
    <w:p w14:paraId="36439CA4" w14:textId="77777777" w:rsidR="008D28F3" w:rsidRDefault="008D28F3" w:rsidP="000E64F2">
      <w:pPr>
        <w:rPr>
          <w:sz w:val="24"/>
          <w:szCs w:val="24"/>
        </w:rPr>
      </w:pPr>
    </w:p>
    <w:p w14:paraId="25D5F363" w14:textId="77777777" w:rsidR="00F46CFA" w:rsidRDefault="009E5EDB" w:rsidP="00F46CFA">
      <w:pPr>
        <w:rPr>
          <w:sz w:val="24"/>
          <w:szCs w:val="24"/>
        </w:rPr>
      </w:pPr>
      <w:r w:rsidRPr="00CC7C24">
        <w:rPr>
          <w:sz w:val="24"/>
          <w:szCs w:val="24"/>
        </w:rPr>
        <w:t xml:space="preserve">Du har fått en tablett Mifegyn® som vil starte </w:t>
      </w:r>
      <w:r w:rsidR="00B351F5">
        <w:rPr>
          <w:sz w:val="24"/>
          <w:szCs w:val="24"/>
        </w:rPr>
        <w:t xml:space="preserve">aborten. Du kan få </w:t>
      </w:r>
      <w:r w:rsidRPr="00CC7C24">
        <w:rPr>
          <w:sz w:val="24"/>
          <w:szCs w:val="24"/>
        </w:rPr>
        <w:t xml:space="preserve">blødning og lette magesmerter de neste dagene. </w:t>
      </w:r>
      <w:r w:rsidR="00F46CFA">
        <w:rPr>
          <w:sz w:val="24"/>
          <w:szCs w:val="24"/>
        </w:rPr>
        <w:t>Hvis du kaster opp tabletten innen 2 timer, må du komme tilbake og få en ny. Er du kvalm, kan du få med resept på kvalmestillende tabletter</w:t>
      </w:r>
    </w:p>
    <w:p w14:paraId="36439CA6" w14:textId="0B919F27" w:rsidR="009E5EDB" w:rsidRDefault="009E5EDB" w:rsidP="00F46CFA">
      <w:pPr>
        <w:pStyle w:val="Listeavsnitt"/>
        <w:numPr>
          <w:ilvl w:val="0"/>
          <w:numId w:val="15"/>
        </w:numPr>
        <w:spacing w:after="0"/>
        <w:ind w:left="360"/>
        <w:rPr>
          <w:sz w:val="24"/>
          <w:szCs w:val="24"/>
        </w:rPr>
      </w:pPr>
      <w:r w:rsidRPr="00F46CFA">
        <w:rPr>
          <w:sz w:val="24"/>
          <w:szCs w:val="24"/>
        </w:rPr>
        <w:t>Lev så normalt so</w:t>
      </w:r>
      <w:r w:rsidR="00CC7C24" w:rsidRPr="00F46CFA">
        <w:rPr>
          <w:sz w:val="24"/>
          <w:szCs w:val="24"/>
        </w:rPr>
        <w:t>m mulig, du kan godt gå på jobb</w:t>
      </w:r>
    </w:p>
    <w:p w14:paraId="6C934ABF" w14:textId="75793128" w:rsidR="007B5255" w:rsidRPr="00F46CFA" w:rsidRDefault="007B5255" w:rsidP="00F46CFA">
      <w:pPr>
        <w:pStyle w:val="Listeavsnitt"/>
        <w:numPr>
          <w:ilvl w:val="0"/>
          <w:numId w:val="15"/>
        </w:numPr>
        <w:spacing w:after="0"/>
        <w:ind w:left="360"/>
        <w:rPr>
          <w:sz w:val="24"/>
          <w:szCs w:val="24"/>
        </w:rPr>
      </w:pPr>
      <w:r>
        <w:rPr>
          <w:sz w:val="24"/>
          <w:szCs w:val="24"/>
        </w:rPr>
        <w:t xml:space="preserve">Egenmelding skal primært benyttes. Ved behov for sykemelding fylles den ut </w:t>
      </w:r>
      <w:proofErr w:type="spellStart"/>
      <w:r>
        <w:rPr>
          <w:sz w:val="24"/>
          <w:szCs w:val="24"/>
        </w:rPr>
        <w:t>ifm</w:t>
      </w:r>
      <w:proofErr w:type="spellEnd"/>
      <w:r>
        <w:rPr>
          <w:sz w:val="24"/>
          <w:szCs w:val="24"/>
        </w:rPr>
        <w:t xml:space="preserve"> dagbehandlingen på 4AC</w:t>
      </w:r>
    </w:p>
    <w:p w14:paraId="36439CA7" w14:textId="1BC549EC" w:rsidR="009E5EDB" w:rsidRPr="00CC7C24" w:rsidRDefault="009E5EDB" w:rsidP="00F46CFA">
      <w:pPr>
        <w:numPr>
          <w:ilvl w:val="0"/>
          <w:numId w:val="15"/>
        </w:numPr>
        <w:spacing w:after="0" w:line="240" w:lineRule="auto"/>
        <w:ind w:left="360"/>
        <w:rPr>
          <w:sz w:val="24"/>
          <w:szCs w:val="24"/>
        </w:rPr>
      </w:pPr>
      <w:r w:rsidRPr="00CC7C24">
        <w:rPr>
          <w:sz w:val="24"/>
          <w:szCs w:val="24"/>
        </w:rPr>
        <w:t>Har du behov for smertestillende tabletter kan du br</w:t>
      </w:r>
      <w:r w:rsidR="00FA7DF0">
        <w:rPr>
          <w:sz w:val="24"/>
          <w:szCs w:val="24"/>
        </w:rPr>
        <w:t>uke Ibuprofen/Paracetamol/ Naproks</w:t>
      </w:r>
      <w:r w:rsidRPr="00CC7C24">
        <w:rPr>
          <w:sz w:val="24"/>
          <w:szCs w:val="24"/>
        </w:rPr>
        <w:t>en</w:t>
      </w:r>
    </w:p>
    <w:p w14:paraId="36439CA9" w14:textId="13CD081C" w:rsidR="009E5EDB" w:rsidRPr="00CC7C24" w:rsidRDefault="009E5EDB" w:rsidP="00F46CFA">
      <w:pPr>
        <w:numPr>
          <w:ilvl w:val="0"/>
          <w:numId w:val="15"/>
        </w:numPr>
        <w:spacing w:after="0" w:line="240" w:lineRule="auto"/>
        <w:ind w:left="360"/>
        <w:rPr>
          <w:sz w:val="24"/>
          <w:szCs w:val="24"/>
        </w:rPr>
      </w:pPr>
      <w:r w:rsidRPr="00CC7C24">
        <w:rPr>
          <w:sz w:val="24"/>
          <w:szCs w:val="24"/>
        </w:rPr>
        <w:t>Bruk menstruasjonsbi</w:t>
      </w:r>
      <w:r w:rsidR="00B351F5">
        <w:rPr>
          <w:sz w:val="24"/>
          <w:szCs w:val="24"/>
        </w:rPr>
        <w:t>nd, ikke tampong</w:t>
      </w:r>
      <w:r w:rsidR="00CC7C24">
        <w:rPr>
          <w:sz w:val="24"/>
          <w:szCs w:val="24"/>
        </w:rPr>
        <w:t xml:space="preserve"> ved blødning</w:t>
      </w:r>
    </w:p>
    <w:p w14:paraId="36439CAA" w14:textId="77777777" w:rsidR="009E5EDB" w:rsidRPr="00CC7C24" w:rsidRDefault="009E5EDB" w:rsidP="009E5EDB">
      <w:pPr>
        <w:ind w:left="360"/>
        <w:rPr>
          <w:sz w:val="24"/>
          <w:szCs w:val="24"/>
        </w:rPr>
      </w:pPr>
    </w:p>
    <w:p w14:paraId="36439CAB" w14:textId="77777777" w:rsidR="009E5EDB" w:rsidRPr="00CC7C24" w:rsidRDefault="009E5EDB" w:rsidP="009E5EDB">
      <w:pPr>
        <w:rPr>
          <w:b/>
          <w:color w:val="2E74B5" w:themeColor="accent1" w:themeShade="BF"/>
          <w:sz w:val="28"/>
          <w:szCs w:val="28"/>
        </w:rPr>
      </w:pPr>
      <w:r w:rsidRPr="00CC7C24">
        <w:rPr>
          <w:b/>
          <w:color w:val="2E74B5" w:themeColor="accent1" w:themeShade="BF"/>
          <w:sz w:val="28"/>
          <w:szCs w:val="28"/>
        </w:rPr>
        <w:t>Frammøte til dagbehandling</w:t>
      </w:r>
    </w:p>
    <w:p w14:paraId="36439CAC" w14:textId="77777777" w:rsidR="009E5EDB" w:rsidRPr="00CC7C24" w:rsidRDefault="009E5EDB" w:rsidP="009E5EDB">
      <w:pPr>
        <w:pStyle w:val="Bunntekst"/>
        <w:tabs>
          <w:tab w:val="clear" w:pos="9072"/>
        </w:tabs>
        <w:rPr>
          <w:sz w:val="24"/>
          <w:szCs w:val="24"/>
        </w:rPr>
      </w:pPr>
      <w:r w:rsidRPr="00CC7C24">
        <w:rPr>
          <w:sz w:val="24"/>
          <w:szCs w:val="24"/>
        </w:rPr>
        <w:t>M</w:t>
      </w:r>
      <w:r w:rsidR="000F6976">
        <w:rPr>
          <w:sz w:val="24"/>
          <w:szCs w:val="24"/>
        </w:rPr>
        <w:t xml:space="preserve">øt____________________________ </w:t>
      </w:r>
      <w:r w:rsidRPr="00CC7C24">
        <w:rPr>
          <w:sz w:val="24"/>
          <w:szCs w:val="24"/>
        </w:rPr>
        <w:t xml:space="preserve">på KK post 4AC, 4 </w:t>
      </w:r>
      <w:proofErr w:type="spellStart"/>
      <w:r w:rsidRPr="00CC7C24">
        <w:rPr>
          <w:sz w:val="24"/>
          <w:szCs w:val="24"/>
        </w:rPr>
        <w:t>etg</w:t>
      </w:r>
      <w:proofErr w:type="spellEnd"/>
      <w:r w:rsidRPr="00CC7C24">
        <w:rPr>
          <w:sz w:val="24"/>
          <w:szCs w:val="24"/>
        </w:rPr>
        <w:t>. i Østbygget</w:t>
      </w:r>
    </w:p>
    <w:p w14:paraId="36439CAD" w14:textId="77777777" w:rsidR="009E5EDB" w:rsidRPr="00CC7C24" w:rsidRDefault="009E5EDB" w:rsidP="009E5EDB">
      <w:pPr>
        <w:rPr>
          <w:sz w:val="24"/>
          <w:szCs w:val="24"/>
        </w:rPr>
      </w:pPr>
    </w:p>
    <w:p w14:paraId="36439CAE" w14:textId="70FABB97" w:rsidR="009E5EDB" w:rsidRPr="00CC7C24" w:rsidRDefault="009E5EDB" w:rsidP="009E5EDB">
      <w:pPr>
        <w:numPr>
          <w:ilvl w:val="0"/>
          <w:numId w:val="16"/>
        </w:numPr>
        <w:spacing w:after="0" w:line="240" w:lineRule="auto"/>
        <w:rPr>
          <w:sz w:val="24"/>
          <w:szCs w:val="24"/>
        </w:rPr>
      </w:pPr>
      <w:r w:rsidRPr="00CC7C24">
        <w:rPr>
          <w:sz w:val="24"/>
          <w:szCs w:val="24"/>
        </w:rPr>
        <w:t xml:space="preserve">Du </w:t>
      </w:r>
      <w:r w:rsidR="00D51773">
        <w:rPr>
          <w:sz w:val="24"/>
          <w:szCs w:val="24"/>
        </w:rPr>
        <w:t>bør spise frokost før du kommer</w:t>
      </w:r>
    </w:p>
    <w:p w14:paraId="36439CAF" w14:textId="165F665F" w:rsidR="009E5EDB" w:rsidRPr="00CC7C24" w:rsidRDefault="009E5EDB" w:rsidP="009E5EDB">
      <w:pPr>
        <w:numPr>
          <w:ilvl w:val="0"/>
          <w:numId w:val="16"/>
        </w:numPr>
        <w:spacing w:after="0" w:line="240" w:lineRule="auto"/>
        <w:rPr>
          <w:sz w:val="24"/>
          <w:szCs w:val="24"/>
        </w:rPr>
      </w:pPr>
      <w:r w:rsidRPr="00CC7C24">
        <w:rPr>
          <w:sz w:val="24"/>
          <w:szCs w:val="24"/>
        </w:rPr>
        <w:t xml:space="preserve">I avdelingen vil du få </w:t>
      </w:r>
      <w:bookmarkStart w:id="0" w:name="OLE_LINK1"/>
      <w:bookmarkStart w:id="1" w:name="OLE_LINK2"/>
      <w:r w:rsidRPr="00CC7C24">
        <w:rPr>
          <w:sz w:val="24"/>
          <w:szCs w:val="24"/>
        </w:rPr>
        <w:t>Cytotec®</w:t>
      </w:r>
      <w:bookmarkEnd w:id="0"/>
      <w:bookmarkEnd w:id="1"/>
      <w:r w:rsidRPr="00CC7C24">
        <w:rPr>
          <w:sz w:val="24"/>
          <w:szCs w:val="24"/>
        </w:rPr>
        <w:t xml:space="preserve"> tabl</w:t>
      </w:r>
      <w:r w:rsidR="00D51773">
        <w:rPr>
          <w:sz w:val="24"/>
          <w:szCs w:val="24"/>
        </w:rPr>
        <w:t>etter som skal settes i skjeden</w:t>
      </w:r>
      <w:r w:rsidRPr="00CC7C24">
        <w:rPr>
          <w:sz w:val="24"/>
          <w:szCs w:val="24"/>
        </w:rPr>
        <w:t xml:space="preserve"> </w:t>
      </w:r>
    </w:p>
    <w:p w14:paraId="36439CB0" w14:textId="7D8BCF53" w:rsidR="009E5EDB" w:rsidRPr="00CC7C24" w:rsidRDefault="009E5EDB" w:rsidP="009E5EDB">
      <w:pPr>
        <w:numPr>
          <w:ilvl w:val="0"/>
          <w:numId w:val="16"/>
        </w:numPr>
        <w:spacing w:after="0" w:line="240" w:lineRule="auto"/>
        <w:rPr>
          <w:sz w:val="24"/>
          <w:szCs w:val="24"/>
        </w:rPr>
      </w:pPr>
      <w:r w:rsidRPr="00CC7C24">
        <w:rPr>
          <w:sz w:val="24"/>
          <w:szCs w:val="24"/>
        </w:rPr>
        <w:t xml:space="preserve">Du må </w:t>
      </w:r>
      <w:r w:rsidR="00274CA4">
        <w:rPr>
          <w:sz w:val="24"/>
          <w:szCs w:val="24"/>
        </w:rPr>
        <w:t>beregne</w:t>
      </w:r>
      <w:r w:rsidRPr="00CC7C24">
        <w:rPr>
          <w:sz w:val="24"/>
          <w:szCs w:val="24"/>
        </w:rPr>
        <w:t xml:space="preserve"> å være i avdelingen i </w:t>
      </w:r>
      <w:r w:rsidR="00274CA4">
        <w:rPr>
          <w:sz w:val="24"/>
          <w:szCs w:val="24"/>
        </w:rPr>
        <w:t xml:space="preserve">inntil </w:t>
      </w:r>
      <w:r w:rsidRPr="00CC7C24">
        <w:rPr>
          <w:sz w:val="24"/>
          <w:szCs w:val="24"/>
        </w:rPr>
        <w:t>6 timer</w:t>
      </w:r>
    </w:p>
    <w:p w14:paraId="1915A028" w14:textId="1B6F0821" w:rsidR="00F46CFA" w:rsidRDefault="00274CA4" w:rsidP="00274CA4">
      <w:pPr>
        <w:numPr>
          <w:ilvl w:val="0"/>
          <w:numId w:val="16"/>
        </w:numPr>
        <w:spacing w:after="0" w:line="240" w:lineRule="auto"/>
        <w:rPr>
          <w:sz w:val="24"/>
          <w:szCs w:val="24"/>
        </w:rPr>
      </w:pPr>
      <w:r>
        <w:rPr>
          <w:sz w:val="24"/>
          <w:szCs w:val="24"/>
        </w:rPr>
        <w:t>Dersom</w:t>
      </w:r>
      <w:r w:rsidR="00480B8A">
        <w:rPr>
          <w:sz w:val="24"/>
          <w:szCs w:val="24"/>
        </w:rPr>
        <w:t xml:space="preserve"> du ikke har abortert </w:t>
      </w:r>
      <w:r w:rsidR="008343BE">
        <w:rPr>
          <w:sz w:val="24"/>
          <w:szCs w:val="24"/>
        </w:rPr>
        <w:t xml:space="preserve">etter </w:t>
      </w:r>
      <w:r w:rsidR="00480B8A">
        <w:rPr>
          <w:sz w:val="24"/>
          <w:szCs w:val="24"/>
        </w:rPr>
        <w:t>3</w:t>
      </w:r>
      <w:r w:rsidR="009E5EDB" w:rsidRPr="00CC7C24">
        <w:rPr>
          <w:sz w:val="24"/>
          <w:szCs w:val="24"/>
        </w:rPr>
        <w:t xml:space="preserve"> timer </w:t>
      </w:r>
      <w:r w:rsidR="00F46CFA">
        <w:rPr>
          <w:sz w:val="24"/>
          <w:szCs w:val="24"/>
        </w:rPr>
        <w:t>får du 2 nye tabletter som du legger under tungen</w:t>
      </w:r>
    </w:p>
    <w:p w14:paraId="36439CB3" w14:textId="59DD6BB7" w:rsidR="009E5EDB" w:rsidRDefault="009E5EDB" w:rsidP="00F46CFA">
      <w:pPr>
        <w:numPr>
          <w:ilvl w:val="0"/>
          <w:numId w:val="16"/>
        </w:numPr>
        <w:spacing w:after="0" w:line="240" w:lineRule="auto"/>
        <w:rPr>
          <w:sz w:val="24"/>
          <w:szCs w:val="24"/>
        </w:rPr>
      </w:pPr>
      <w:r w:rsidRPr="00F46CFA">
        <w:rPr>
          <w:sz w:val="24"/>
          <w:szCs w:val="24"/>
        </w:rPr>
        <w:t>Du vil få smertestillende medisin etter behov, men de tar ikke alle smerter. Smertene kan være ganske sterke mens livmoren arbei</w:t>
      </w:r>
      <w:r w:rsidR="00D51773" w:rsidRPr="00F46CFA">
        <w:rPr>
          <w:sz w:val="24"/>
          <w:szCs w:val="24"/>
        </w:rPr>
        <w:t>der for å støte ut graviditeten</w:t>
      </w:r>
    </w:p>
    <w:p w14:paraId="1E7A3DD3" w14:textId="521844BE" w:rsidR="007B5255" w:rsidRPr="00F46CFA" w:rsidRDefault="007B5255" w:rsidP="00F46CFA">
      <w:pPr>
        <w:numPr>
          <w:ilvl w:val="0"/>
          <w:numId w:val="16"/>
        </w:numPr>
        <w:spacing w:after="0" w:line="240" w:lineRule="auto"/>
        <w:rPr>
          <w:sz w:val="24"/>
          <w:szCs w:val="24"/>
        </w:rPr>
      </w:pPr>
      <w:r>
        <w:rPr>
          <w:sz w:val="24"/>
          <w:szCs w:val="24"/>
        </w:rPr>
        <w:t>Bruk ringeklokke på rommet eller toalettet når du har behov for hjelp, eller har spørsmål til den sykepleieren som har ansvar for deg.</w:t>
      </w:r>
    </w:p>
    <w:p w14:paraId="36439CB4" w14:textId="4AC8F089" w:rsidR="009E5EDB" w:rsidRPr="00CC7C24" w:rsidRDefault="009E5EDB" w:rsidP="009E5EDB">
      <w:pPr>
        <w:numPr>
          <w:ilvl w:val="0"/>
          <w:numId w:val="18"/>
        </w:numPr>
        <w:spacing w:after="0" w:line="240" w:lineRule="auto"/>
        <w:rPr>
          <w:sz w:val="24"/>
          <w:szCs w:val="24"/>
        </w:rPr>
      </w:pPr>
      <w:r w:rsidRPr="00CC7C24">
        <w:rPr>
          <w:sz w:val="24"/>
          <w:szCs w:val="24"/>
        </w:rPr>
        <w:t xml:space="preserve">Du kan bruke dine private klær under oppholdet. Ta </w:t>
      </w:r>
      <w:r w:rsidR="00D51773">
        <w:rPr>
          <w:sz w:val="24"/>
          <w:szCs w:val="24"/>
        </w:rPr>
        <w:t>med ekstra skift</w:t>
      </w:r>
    </w:p>
    <w:p w14:paraId="36439CB6" w14:textId="08121ACC" w:rsidR="009E5EDB" w:rsidRDefault="00274CA4" w:rsidP="005033A8">
      <w:pPr>
        <w:numPr>
          <w:ilvl w:val="0"/>
          <w:numId w:val="16"/>
        </w:numPr>
        <w:spacing w:after="0" w:line="240" w:lineRule="auto"/>
        <w:rPr>
          <w:sz w:val="24"/>
          <w:szCs w:val="24"/>
        </w:rPr>
      </w:pPr>
      <w:r>
        <w:rPr>
          <w:sz w:val="24"/>
          <w:szCs w:val="24"/>
        </w:rPr>
        <w:t>Du kan i</w:t>
      </w:r>
      <w:r w:rsidR="009E5EDB" w:rsidRPr="00CC7C24">
        <w:rPr>
          <w:sz w:val="24"/>
          <w:szCs w:val="24"/>
        </w:rPr>
        <w:t>kke kjør</w:t>
      </w:r>
      <w:r>
        <w:rPr>
          <w:sz w:val="24"/>
          <w:szCs w:val="24"/>
        </w:rPr>
        <w:t>e</w:t>
      </w:r>
      <w:r w:rsidR="009E5EDB" w:rsidRPr="00CC7C24">
        <w:rPr>
          <w:sz w:val="24"/>
          <w:szCs w:val="24"/>
        </w:rPr>
        <w:t xml:space="preserve"> bil selv, </w:t>
      </w:r>
      <w:r>
        <w:rPr>
          <w:sz w:val="24"/>
          <w:szCs w:val="24"/>
        </w:rPr>
        <w:t xml:space="preserve">da </w:t>
      </w:r>
      <w:r w:rsidR="009E5EDB" w:rsidRPr="00CC7C24">
        <w:rPr>
          <w:sz w:val="24"/>
          <w:szCs w:val="24"/>
        </w:rPr>
        <w:t>du kan bli trett av me</w:t>
      </w:r>
      <w:r w:rsidR="00D51773">
        <w:rPr>
          <w:sz w:val="24"/>
          <w:szCs w:val="24"/>
        </w:rPr>
        <w:t>disinene du får under oppholdet</w:t>
      </w:r>
    </w:p>
    <w:p w14:paraId="399ABB8F" w14:textId="292BACD1" w:rsidR="007B5255" w:rsidRPr="005033A8" w:rsidRDefault="007B5255" w:rsidP="005033A8">
      <w:pPr>
        <w:numPr>
          <w:ilvl w:val="0"/>
          <w:numId w:val="16"/>
        </w:numPr>
        <w:spacing w:after="0" w:line="240" w:lineRule="auto"/>
        <w:rPr>
          <w:sz w:val="24"/>
          <w:szCs w:val="24"/>
        </w:rPr>
      </w:pPr>
      <w:r>
        <w:rPr>
          <w:sz w:val="24"/>
          <w:szCs w:val="24"/>
        </w:rPr>
        <w:t>Når behandlingen er ferdig får du en samtale med sykepleier før du reiser hjem.</w:t>
      </w:r>
    </w:p>
    <w:p w14:paraId="36439CB7" w14:textId="77777777" w:rsidR="009E5EDB" w:rsidRPr="00CC7C24" w:rsidRDefault="009E5EDB" w:rsidP="009E5EDB">
      <w:pPr>
        <w:rPr>
          <w:sz w:val="24"/>
          <w:szCs w:val="24"/>
        </w:rPr>
      </w:pPr>
    </w:p>
    <w:p w14:paraId="36439CB8" w14:textId="77777777" w:rsidR="009E5EDB" w:rsidRPr="00CC7C24" w:rsidRDefault="009E5EDB" w:rsidP="009E5EDB">
      <w:pPr>
        <w:rPr>
          <w:b/>
          <w:color w:val="2E74B5" w:themeColor="accent1" w:themeShade="BF"/>
          <w:sz w:val="28"/>
          <w:szCs w:val="28"/>
        </w:rPr>
      </w:pPr>
      <w:r w:rsidRPr="00CC7C24">
        <w:rPr>
          <w:b/>
          <w:color w:val="2E74B5" w:themeColor="accent1" w:themeShade="BF"/>
          <w:sz w:val="28"/>
          <w:szCs w:val="28"/>
        </w:rPr>
        <w:t xml:space="preserve">Etter aborten bør du </w:t>
      </w:r>
      <w:r w:rsidR="00CC7C24" w:rsidRPr="00CC7C24">
        <w:rPr>
          <w:b/>
          <w:color w:val="2E74B5" w:themeColor="accent1" w:themeShade="BF"/>
          <w:sz w:val="28"/>
          <w:szCs w:val="28"/>
        </w:rPr>
        <w:t>væ</w:t>
      </w:r>
      <w:r w:rsidR="00CC7C24">
        <w:rPr>
          <w:b/>
          <w:color w:val="2E74B5" w:themeColor="accent1" w:themeShade="BF"/>
          <w:sz w:val="28"/>
          <w:szCs w:val="28"/>
        </w:rPr>
        <w:t>re oppmerksom på følgende</w:t>
      </w:r>
    </w:p>
    <w:p w14:paraId="195B6449" w14:textId="77777777" w:rsidR="00274CA4" w:rsidRDefault="00274CA4" w:rsidP="00274CA4">
      <w:pPr>
        <w:numPr>
          <w:ilvl w:val="0"/>
          <w:numId w:val="17"/>
        </w:numPr>
        <w:spacing w:after="0" w:line="240" w:lineRule="auto"/>
        <w:rPr>
          <w:sz w:val="24"/>
          <w:szCs w:val="24"/>
        </w:rPr>
      </w:pPr>
      <w:r>
        <w:rPr>
          <w:sz w:val="24"/>
          <w:szCs w:val="24"/>
        </w:rPr>
        <w:t>Menstruasjonslignende avtakende blødning og utflod kan forekomme inntil 4 uker etter aborten. Bruk bind, ikke tampong.</w:t>
      </w:r>
    </w:p>
    <w:p w14:paraId="6222FFB6" w14:textId="77777777" w:rsidR="00274CA4" w:rsidRDefault="00274CA4" w:rsidP="00274CA4">
      <w:pPr>
        <w:numPr>
          <w:ilvl w:val="0"/>
          <w:numId w:val="17"/>
        </w:numPr>
        <w:spacing w:after="0" w:line="240" w:lineRule="auto"/>
        <w:rPr>
          <w:sz w:val="24"/>
          <w:szCs w:val="24"/>
        </w:rPr>
      </w:pPr>
      <w:r>
        <w:rPr>
          <w:sz w:val="24"/>
          <w:szCs w:val="24"/>
        </w:rPr>
        <w:lastRenderedPageBreak/>
        <w:t xml:space="preserve">Kontakt Kvinneklinikken hvis du blør svært rikelig/klumper i flere dager(blør mer enn 6 </w:t>
      </w:r>
      <w:proofErr w:type="spellStart"/>
      <w:r>
        <w:rPr>
          <w:sz w:val="24"/>
          <w:szCs w:val="24"/>
        </w:rPr>
        <w:t>nattbind</w:t>
      </w:r>
      <w:proofErr w:type="spellEnd"/>
      <w:r>
        <w:rPr>
          <w:sz w:val="24"/>
          <w:szCs w:val="24"/>
        </w:rPr>
        <w:t xml:space="preserve"> på 2 timer). </w:t>
      </w:r>
    </w:p>
    <w:p w14:paraId="1C72DF10" w14:textId="77777777" w:rsidR="00274CA4" w:rsidRDefault="00274CA4" w:rsidP="00274CA4">
      <w:pPr>
        <w:numPr>
          <w:ilvl w:val="0"/>
          <w:numId w:val="17"/>
        </w:numPr>
        <w:spacing w:after="0" w:line="240" w:lineRule="auto"/>
        <w:rPr>
          <w:sz w:val="24"/>
          <w:szCs w:val="24"/>
        </w:rPr>
      </w:pPr>
      <w:r>
        <w:rPr>
          <w:sz w:val="24"/>
          <w:szCs w:val="24"/>
        </w:rPr>
        <w:t xml:space="preserve">Smerte som ved menstruasjon er vanlig. Ta kontakt ved sterke smerter som ikke bedres av </w:t>
      </w:r>
      <w:proofErr w:type="spellStart"/>
      <w:r>
        <w:rPr>
          <w:sz w:val="24"/>
          <w:szCs w:val="24"/>
        </w:rPr>
        <w:t>Paracetamol</w:t>
      </w:r>
      <w:proofErr w:type="spellEnd"/>
      <w:r>
        <w:rPr>
          <w:sz w:val="24"/>
          <w:szCs w:val="24"/>
        </w:rPr>
        <w:t xml:space="preserve"> og </w:t>
      </w:r>
      <w:proofErr w:type="spellStart"/>
      <w:r>
        <w:rPr>
          <w:sz w:val="24"/>
          <w:szCs w:val="24"/>
        </w:rPr>
        <w:t>Ibux</w:t>
      </w:r>
      <w:proofErr w:type="spellEnd"/>
      <w:r>
        <w:rPr>
          <w:sz w:val="24"/>
          <w:szCs w:val="24"/>
        </w:rPr>
        <w:t>, eller ved feber over 38 C.</w:t>
      </w:r>
    </w:p>
    <w:p w14:paraId="79EB0DC4" w14:textId="77777777" w:rsidR="00274CA4" w:rsidRDefault="00274CA4" w:rsidP="00A54E9E">
      <w:pPr>
        <w:spacing w:after="0" w:line="240" w:lineRule="auto"/>
        <w:ind w:left="720"/>
        <w:rPr>
          <w:sz w:val="24"/>
          <w:szCs w:val="24"/>
        </w:rPr>
      </w:pPr>
    </w:p>
    <w:p w14:paraId="3939DA19" w14:textId="77777777" w:rsidR="00274CA4" w:rsidRPr="00274CA4" w:rsidRDefault="00274CA4" w:rsidP="00274CA4">
      <w:pPr>
        <w:spacing w:after="0" w:line="240" w:lineRule="auto"/>
        <w:ind w:left="720"/>
        <w:rPr>
          <w:sz w:val="24"/>
          <w:szCs w:val="24"/>
        </w:rPr>
      </w:pPr>
    </w:p>
    <w:p w14:paraId="7DE41FE2" w14:textId="77777777" w:rsidR="00274CA4" w:rsidRPr="00F46CFA" w:rsidRDefault="00274CA4" w:rsidP="00F46CFA">
      <w:pPr>
        <w:pStyle w:val="Listeavsnitt"/>
        <w:numPr>
          <w:ilvl w:val="0"/>
          <w:numId w:val="17"/>
        </w:numPr>
        <w:spacing w:after="0" w:line="240" w:lineRule="auto"/>
        <w:rPr>
          <w:sz w:val="24"/>
          <w:szCs w:val="24"/>
        </w:rPr>
      </w:pPr>
      <w:r w:rsidRPr="00F46CFA">
        <w:rPr>
          <w:sz w:val="24"/>
          <w:szCs w:val="24"/>
        </w:rPr>
        <w:t>Menstruasjonen kommer tilbake 4-6 uker etter aborten. Den første menstruasjonen er ofte kraftigere og mer langvarig enn vanlig.</w:t>
      </w:r>
    </w:p>
    <w:p w14:paraId="32D5A25E" w14:textId="77777777" w:rsidR="00274CA4" w:rsidRDefault="00274CA4" w:rsidP="00274CA4">
      <w:pPr>
        <w:numPr>
          <w:ilvl w:val="0"/>
          <w:numId w:val="17"/>
        </w:numPr>
        <w:spacing w:after="0" w:line="240" w:lineRule="auto"/>
        <w:rPr>
          <w:sz w:val="24"/>
          <w:szCs w:val="24"/>
        </w:rPr>
      </w:pPr>
      <w:r>
        <w:rPr>
          <w:sz w:val="24"/>
          <w:szCs w:val="24"/>
        </w:rPr>
        <w:t>Samleie og bading bør unngås så lenge du blør.</w:t>
      </w:r>
    </w:p>
    <w:p w14:paraId="48C2CD0F" w14:textId="77777777" w:rsidR="00274CA4" w:rsidRDefault="00274CA4" w:rsidP="00274CA4">
      <w:pPr>
        <w:numPr>
          <w:ilvl w:val="0"/>
          <w:numId w:val="17"/>
        </w:numPr>
        <w:spacing w:after="0" w:line="240" w:lineRule="auto"/>
        <w:rPr>
          <w:sz w:val="24"/>
          <w:szCs w:val="24"/>
        </w:rPr>
      </w:pPr>
      <w:r>
        <w:rPr>
          <w:sz w:val="24"/>
          <w:szCs w:val="24"/>
        </w:rPr>
        <w:t>Skal du begynne med p-pille, kan du starte dagen etter aborten.</w:t>
      </w:r>
    </w:p>
    <w:p w14:paraId="3292AE31" w14:textId="77777777" w:rsidR="00F46CFA" w:rsidRDefault="00F46CFA" w:rsidP="00F46CFA">
      <w:pPr>
        <w:numPr>
          <w:ilvl w:val="0"/>
          <w:numId w:val="17"/>
        </w:numPr>
        <w:spacing w:after="0" w:line="240" w:lineRule="auto"/>
        <w:rPr>
          <w:sz w:val="24"/>
          <w:szCs w:val="24"/>
        </w:rPr>
      </w:pPr>
      <w:r>
        <w:rPr>
          <w:sz w:val="24"/>
          <w:szCs w:val="24"/>
        </w:rPr>
        <w:t>Kan du fortsatt være gravid?</w:t>
      </w:r>
    </w:p>
    <w:p w14:paraId="40314998" w14:textId="77777777" w:rsidR="00F46CFA" w:rsidRDefault="00F46CFA" w:rsidP="00F46CFA">
      <w:pPr>
        <w:pStyle w:val="Listeavsnitt"/>
        <w:spacing w:after="0" w:line="240" w:lineRule="auto"/>
        <w:ind w:left="708"/>
        <w:rPr>
          <w:sz w:val="24"/>
          <w:szCs w:val="24"/>
        </w:rPr>
      </w:pPr>
      <w:r>
        <w:rPr>
          <w:sz w:val="24"/>
          <w:szCs w:val="24"/>
        </w:rPr>
        <w:t xml:space="preserve">Du har fått med deg en graviditetstest. Det er viktig at du tar denne graviditetstesten 4 uker etter aborten for å forsikre deg om at svangerskapet er avsluttet. </w:t>
      </w:r>
    </w:p>
    <w:p w14:paraId="3DE1241C" w14:textId="77777777" w:rsidR="00F46CFA" w:rsidRDefault="00F46CFA" w:rsidP="00F46CFA">
      <w:pPr>
        <w:pStyle w:val="Listeavsnitt"/>
        <w:spacing w:after="0" w:line="240" w:lineRule="auto"/>
        <w:ind w:left="708"/>
        <w:rPr>
          <w:strike/>
          <w:sz w:val="24"/>
          <w:szCs w:val="24"/>
        </w:rPr>
      </w:pPr>
      <w:r>
        <w:rPr>
          <w:sz w:val="24"/>
          <w:szCs w:val="24"/>
        </w:rPr>
        <w:t>Dersom graviditetstesten er positiv eller du mistenker at du fortsatt kan være gravid, må du kontakte gynekologisk poliklinikk eller fastlegen din. Det vil bli tatt en blodprøve og avtalt videre oppfølging.</w:t>
      </w:r>
    </w:p>
    <w:p w14:paraId="68E09092" w14:textId="082DDDA8" w:rsidR="007E74C7" w:rsidRDefault="007E74C7" w:rsidP="007B5255">
      <w:pPr>
        <w:spacing w:after="0" w:line="240" w:lineRule="auto"/>
        <w:rPr>
          <w:sz w:val="24"/>
          <w:szCs w:val="24"/>
        </w:rPr>
      </w:pPr>
    </w:p>
    <w:p w14:paraId="0A1714D9" w14:textId="77777777" w:rsidR="007E74C7" w:rsidRDefault="007E74C7" w:rsidP="007E74C7">
      <w:pPr>
        <w:spacing w:after="0" w:line="240" w:lineRule="auto"/>
        <w:ind w:left="360"/>
        <w:rPr>
          <w:sz w:val="24"/>
          <w:szCs w:val="24"/>
        </w:rPr>
      </w:pPr>
    </w:p>
    <w:p w14:paraId="32877A36" w14:textId="77777777" w:rsidR="007E74C7" w:rsidRPr="00CC7C24" w:rsidRDefault="007E74C7" w:rsidP="007E74C7">
      <w:pPr>
        <w:spacing w:after="0" w:line="240" w:lineRule="auto"/>
        <w:ind w:left="360"/>
        <w:rPr>
          <w:sz w:val="24"/>
          <w:szCs w:val="24"/>
        </w:rPr>
      </w:pPr>
    </w:p>
    <w:p w14:paraId="02DE2078" w14:textId="77777777" w:rsidR="00E476CF" w:rsidRDefault="00E476CF" w:rsidP="00E476CF">
      <w:pPr>
        <w:spacing w:after="0" w:line="240" w:lineRule="auto"/>
        <w:rPr>
          <w:sz w:val="24"/>
          <w:szCs w:val="24"/>
        </w:rPr>
      </w:pPr>
    </w:p>
    <w:p w14:paraId="12476591" w14:textId="77777777" w:rsidR="00274CA4" w:rsidRDefault="00274CA4" w:rsidP="00274CA4">
      <w:pPr>
        <w:pStyle w:val="Bunntekst"/>
        <w:rPr>
          <w:rFonts w:ascii="CG Times (PCL6)" w:hAnsi="CG Times (PCL6)"/>
          <w:sz w:val="18"/>
        </w:rPr>
      </w:pPr>
      <w:r>
        <w:rPr>
          <w:b/>
          <w:color w:val="2E74B5" w:themeColor="accent1" w:themeShade="BF"/>
          <w:sz w:val="28"/>
          <w:szCs w:val="28"/>
        </w:rPr>
        <w:t>Kontaktinformasjon Kvinneklinikken:</w:t>
      </w:r>
    </w:p>
    <w:p w14:paraId="581027B1" w14:textId="77777777" w:rsidR="00274CA4" w:rsidRDefault="00274CA4" w:rsidP="00274CA4">
      <w:pPr>
        <w:rPr>
          <w:sz w:val="24"/>
          <w:szCs w:val="24"/>
        </w:rPr>
      </w:pPr>
    </w:p>
    <w:p w14:paraId="7ECF9E18" w14:textId="61BD3D9D" w:rsidR="00274CA4" w:rsidRDefault="00274CA4" w:rsidP="00274CA4">
      <w:pPr>
        <w:rPr>
          <w:b/>
          <w:color w:val="2E74B5" w:themeColor="accent1" w:themeShade="BF"/>
          <w:sz w:val="24"/>
          <w:szCs w:val="24"/>
        </w:rPr>
      </w:pPr>
      <w:r>
        <w:rPr>
          <w:sz w:val="24"/>
          <w:szCs w:val="24"/>
        </w:rPr>
        <w:t>Gynekologisk poliklinikk kl.08.00-15-00 på ukedager:</w:t>
      </w:r>
      <w:r>
        <w:rPr>
          <w:sz w:val="24"/>
          <w:szCs w:val="24"/>
        </w:rPr>
        <w:tab/>
      </w:r>
      <w:r w:rsidR="007B5255">
        <w:rPr>
          <w:b/>
          <w:color w:val="2E74B5" w:themeColor="accent1" w:themeShade="BF"/>
          <w:sz w:val="24"/>
          <w:szCs w:val="24"/>
        </w:rPr>
        <w:t>51 51 87 77</w:t>
      </w:r>
    </w:p>
    <w:p w14:paraId="7DF0F507" w14:textId="53539A01" w:rsidR="00274CA4" w:rsidRDefault="00274CA4" w:rsidP="00274CA4">
      <w:pPr>
        <w:pStyle w:val="Bunntekst"/>
        <w:rPr>
          <w:color w:val="2E74B5" w:themeColor="accent1" w:themeShade="BF"/>
          <w:sz w:val="24"/>
          <w:szCs w:val="24"/>
        </w:rPr>
      </w:pPr>
      <w:r>
        <w:rPr>
          <w:sz w:val="24"/>
          <w:szCs w:val="24"/>
        </w:rPr>
        <w:t>Post 4AC etter kl.15.00 eller i helg:</w:t>
      </w:r>
      <w:r>
        <w:rPr>
          <w:sz w:val="24"/>
          <w:szCs w:val="24"/>
        </w:rPr>
        <w:tab/>
        <w:t xml:space="preserve">                                          </w:t>
      </w:r>
      <w:r>
        <w:rPr>
          <w:b/>
          <w:color w:val="2E74B5" w:themeColor="accent1" w:themeShade="BF"/>
          <w:sz w:val="24"/>
          <w:szCs w:val="24"/>
        </w:rPr>
        <w:t>51 51 82 92</w:t>
      </w:r>
    </w:p>
    <w:p w14:paraId="1FF5068E" w14:textId="77777777" w:rsidR="00274CA4" w:rsidRDefault="00274CA4" w:rsidP="00274CA4">
      <w:pPr>
        <w:pStyle w:val="Bunntekst"/>
        <w:rPr>
          <w:rFonts w:ascii="CG Times (PCL6)" w:hAnsi="CG Times (PCL6)"/>
          <w:sz w:val="18"/>
        </w:rPr>
      </w:pPr>
    </w:p>
    <w:p w14:paraId="5F64AE48" w14:textId="43CAA041" w:rsidR="005033A8" w:rsidRDefault="005033A8" w:rsidP="009E5EDB">
      <w:pPr>
        <w:rPr>
          <w:b/>
          <w:color w:val="2E74B5" w:themeColor="accent1" w:themeShade="BF"/>
          <w:sz w:val="28"/>
          <w:szCs w:val="28"/>
        </w:rPr>
      </w:pPr>
    </w:p>
    <w:p w14:paraId="347EE84F" w14:textId="77777777" w:rsidR="005033A8" w:rsidRDefault="005033A8" w:rsidP="009E5EDB">
      <w:pPr>
        <w:rPr>
          <w:b/>
          <w:color w:val="2E74B5" w:themeColor="accent1" w:themeShade="BF"/>
          <w:sz w:val="28"/>
          <w:szCs w:val="28"/>
        </w:rPr>
      </w:pPr>
    </w:p>
    <w:p w14:paraId="03A2E49C" w14:textId="77777777" w:rsidR="005033A8" w:rsidRDefault="005033A8" w:rsidP="009E5EDB">
      <w:pPr>
        <w:rPr>
          <w:b/>
          <w:color w:val="2E74B5" w:themeColor="accent1" w:themeShade="BF"/>
          <w:sz w:val="28"/>
          <w:szCs w:val="28"/>
        </w:rPr>
      </w:pPr>
    </w:p>
    <w:p w14:paraId="36439CC4" w14:textId="274BDFA7" w:rsidR="00CC7C24" w:rsidRPr="00CC7C24" w:rsidRDefault="009E5EDB" w:rsidP="009E5EDB">
      <w:pPr>
        <w:rPr>
          <w:b/>
          <w:color w:val="2E74B5" w:themeColor="accent1" w:themeShade="BF"/>
          <w:sz w:val="28"/>
          <w:szCs w:val="28"/>
        </w:rPr>
      </w:pPr>
      <w:r w:rsidRPr="00CC7C24">
        <w:rPr>
          <w:b/>
          <w:color w:val="2E74B5" w:themeColor="accent1" w:themeShade="BF"/>
          <w:sz w:val="28"/>
          <w:szCs w:val="28"/>
        </w:rPr>
        <w:tab/>
      </w:r>
    </w:p>
    <w:p w14:paraId="36439CCB" w14:textId="4B123E7E" w:rsidR="000E64F2" w:rsidRPr="008D28F3" w:rsidRDefault="007B5255" w:rsidP="00BD5B2D">
      <w:pPr>
        <w:rPr>
          <w:sz w:val="24"/>
          <w:szCs w:val="24"/>
        </w:rPr>
      </w:pPr>
      <w:r>
        <w:rPr>
          <w:sz w:val="24"/>
          <w:szCs w:val="24"/>
        </w:rPr>
        <w:tab/>
      </w:r>
      <w:r>
        <w:rPr>
          <w:sz w:val="24"/>
          <w:szCs w:val="24"/>
        </w:rPr>
        <w:tab/>
      </w:r>
      <w:r>
        <w:rPr>
          <w:sz w:val="24"/>
          <w:szCs w:val="24"/>
        </w:rPr>
        <w:tab/>
      </w:r>
    </w:p>
    <w:p w14:paraId="36439CD4" w14:textId="4B8E8CA8" w:rsidR="00406CC6" w:rsidRPr="00406CC6" w:rsidRDefault="00E476CF" w:rsidP="00E476CF">
      <w:pPr>
        <w:rPr>
          <w:rFonts w:cs="Times New Roman"/>
          <w:color w:val="000000"/>
          <w:spacing w:val="-2"/>
          <w:sz w:val="20"/>
          <w:szCs w:val="20"/>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7EAE6B9" wp14:editId="3EF45937">
                <wp:simplePos x="0" y="0"/>
                <wp:positionH relativeFrom="column">
                  <wp:posOffset>4115028</wp:posOffset>
                </wp:positionH>
                <wp:positionV relativeFrom="paragraph">
                  <wp:posOffset>1934222</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49A21CA0" w14:textId="41CA9321" w:rsidR="007E74C7" w:rsidRDefault="00F46CFA" w:rsidP="007E74C7">
                            <w:r>
                              <w:rPr>
                                <w:rFonts w:cs="Times New Roman"/>
                                <w:color w:val="000000"/>
                                <w:spacing w:val="-2"/>
                                <w:sz w:val="20"/>
                                <w:szCs w:val="20"/>
                              </w:rPr>
                              <w:t xml:space="preserve">Kvinneklinikken SUS, mars </w:t>
                            </w:r>
                            <w:r w:rsidR="00551999">
                              <w:rPr>
                                <w:rFonts w:cs="Times New Roman"/>
                                <w:color w:val="000000"/>
                                <w:spacing w:val="-2"/>
                                <w:sz w:val="20"/>
                                <w:szCs w:val="20"/>
                              </w:rPr>
                              <w:t xml:space="preserve"> 2019</w:t>
                            </w:r>
                            <w:bookmarkStart w:id="2" w:name="_GoBack"/>
                            <w:bookmarkEnd w:id="2"/>
                            <w:r w:rsidR="007E74C7">
                              <w:rPr>
                                <w:rFonts w:cs="Times New Roman"/>
                                <w:color w:val="000000"/>
                                <w:spacing w:val="-2"/>
                                <w:sz w:val="20"/>
                                <w:szCs w:val="20"/>
                              </w:rPr>
                              <w:br/>
                            </w:r>
                            <w:hyperlink r:id="rId8" w:history="1">
                              <w:r w:rsidR="007E74C7">
                                <w:rPr>
                                  <w:rStyle w:val="Hyperkobling"/>
                                  <w:rFonts w:cs="Times New Roman"/>
                                  <w:spacing w:val="-2"/>
                                  <w:sz w:val="20"/>
                                  <w:szCs w:val="20"/>
                                </w:rPr>
                                <w:t>www.sus.no/kvinneklinkken</w:t>
                              </w:r>
                            </w:hyperlink>
                            <w:r w:rsidR="007E74C7">
                              <w:rPr>
                                <w:rFonts w:cs="Times New Roman"/>
                                <w:color w:val="000000"/>
                                <w:spacing w:val="-2"/>
                                <w:sz w:val="20"/>
                                <w:szCs w:val="20"/>
                              </w:rPr>
                              <w:br/>
                            </w:r>
                            <w:r w:rsidR="007E74C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AE6B9" id="_x0000_t202" coordsize="21600,21600" o:spt="202" path="m,l,21600r21600,l21600,xe">
                <v:stroke joinstyle="miter"/>
                <v:path gradientshapeok="t" o:connecttype="rect"/>
              </v:shapetype>
              <v:shape id="Tekstboks 4" o:spid="_x0000_s1026" type="#_x0000_t202" style="position:absolute;margin-left:324pt;margin-top:152.3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" stroked="f">
                <v:textbox>
                  <w:txbxContent>
                    <w:p w14:paraId="49A21CA0" w14:textId="41CA9321" w:rsidR="007E74C7" w:rsidRDefault="00F46CFA" w:rsidP="007E74C7">
                      <w:r>
                        <w:rPr>
                          <w:rFonts w:cs="Times New Roman"/>
                          <w:color w:val="000000"/>
                          <w:spacing w:val="-2"/>
                          <w:sz w:val="20"/>
                          <w:szCs w:val="20"/>
                        </w:rPr>
                        <w:t xml:space="preserve">Kvinneklinikken SUS, mars </w:t>
                      </w:r>
                      <w:r w:rsidR="00551999">
                        <w:rPr>
                          <w:rFonts w:cs="Times New Roman"/>
                          <w:color w:val="000000"/>
                          <w:spacing w:val="-2"/>
                          <w:sz w:val="20"/>
                          <w:szCs w:val="20"/>
                        </w:rPr>
                        <w:t xml:space="preserve"> 2019</w:t>
                      </w:r>
                      <w:bookmarkStart w:id="3" w:name="_GoBack"/>
                      <w:bookmarkEnd w:id="3"/>
                      <w:r w:rsidR="007E74C7">
                        <w:rPr>
                          <w:rFonts w:cs="Times New Roman"/>
                          <w:color w:val="000000"/>
                          <w:spacing w:val="-2"/>
                          <w:sz w:val="20"/>
                          <w:szCs w:val="20"/>
                        </w:rPr>
                        <w:br/>
                      </w:r>
                      <w:hyperlink r:id="rId9" w:history="1">
                        <w:r w:rsidR="007E74C7">
                          <w:rPr>
                            <w:rStyle w:val="Hyperkobling"/>
                            <w:rFonts w:cs="Times New Roman"/>
                            <w:spacing w:val="-2"/>
                            <w:sz w:val="20"/>
                            <w:szCs w:val="20"/>
                          </w:rPr>
                          <w:t>www.sus.no/kvinneklinkken</w:t>
                        </w:r>
                      </w:hyperlink>
                      <w:r w:rsidR="007E74C7">
                        <w:rPr>
                          <w:rFonts w:cs="Times New Roman"/>
                          <w:color w:val="000000"/>
                          <w:spacing w:val="-2"/>
                          <w:sz w:val="20"/>
                          <w:szCs w:val="20"/>
                        </w:rPr>
                        <w:br/>
                      </w:r>
                      <w:r w:rsidR="007E74C7">
                        <w:t xml:space="preserve">                                                                                                     </w:t>
                      </w:r>
                    </w:p>
                  </w:txbxContent>
                </v:textbox>
              </v:shape>
            </w:pict>
          </mc:Fallback>
        </mc:AlternateContent>
      </w:r>
    </w:p>
    <w:sectPr w:rsidR="00406CC6" w:rsidRPr="00406CC6"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9CDB" w14:textId="77777777" w:rsidR="00D20098" w:rsidRDefault="00D20098" w:rsidP="00D7739C">
      <w:pPr>
        <w:spacing w:after="0" w:line="240" w:lineRule="auto"/>
      </w:pPr>
      <w:r>
        <w:separator/>
      </w:r>
    </w:p>
  </w:endnote>
  <w:endnote w:type="continuationSeparator" w:id="0">
    <w:p w14:paraId="36439CDC"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9CD9" w14:textId="77777777" w:rsidR="00D20098" w:rsidRDefault="00D20098" w:rsidP="00D7739C">
      <w:pPr>
        <w:spacing w:after="0" w:line="240" w:lineRule="auto"/>
      </w:pPr>
      <w:r>
        <w:separator/>
      </w:r>
    </w:p>
  </w:footnote>
  <w:footnote w:type="continuationSeparator" w:id="0">
    <w:p w14:paraId="36439CDA"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9CDD"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36439CDF" wp14:editId="36439CE0">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439CE9" w14:textId="77777777" w:rsidR="006E5E49" w:rsidRDefault="006E5E49">
                          <w:r>
                            <w:rPr>
                              <w:noProof/>
                              <w:lang w:eastAsia="nb-NO"/>
                            </w:rPr>
                            <w:drawing>
                              <wp:inline distT="0" distB="0" distL="0" distR="0" wp14:anchorId="36439CEA" wp14:editId="36439CEB">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439CDF"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36439CE9" w14:textId="77777777" w:rsidR="006E5E49" w:rsidRDefault="006E5E49">
                    <w:r>
                      <w:rPr>
                        <w:noProof/>
                        <w:lang w:eastAsia="nb-NO"/>
                      </w:rPr>
                      <w:drawing>
                        <wp:inline distT="0" distB="0" distL="0" distR="0" wp14:anchorId="36439CEA" wp14:editId="36439CEB">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6439CDE"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40679"/>
    <w:multiLevelType w:val="singleLevel"/>
    <w:tmpl w:val="04140001"/>
    <w:lvl w:ilvl="0">
      <w:start w:val="1"/>
      <w:numFmt w:val="bullet"/>
      <w:lvlText w:val=""/>
      <w:lvlJc w:val="left"/>
      <w:pPr>
        <w:ind w:left="720" w:hanging="360"/>
      </w:pPr>
      <w:rPr>
        <w:rFonts w:ascii="Symbol" w:hAnsi="Symbol"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FE6C6B"/>
    <w:multiLevelType w:val="singleLevel"/>
    <w:tmpl w:val="04140001"/>
    <w:lvl w:ilvl="0">
      <w:start w:val="1"/>
      <w:numFmt w:val="bullet"/>
      <w:lvlText w:val=""/>
      <w:lvlJc w:val="left"/>
      <w:pPr>
        <w:ind w:left="720" w:hanging="360"/>
      </w:pPr>
      <w:rPr>
        <w:rFonts w:ascii="Symbol" w:hAnsi="Symbol"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5"/>
  </w:num>
  <w:num w:numId="15">
    <w:abstractNumId w:val="4"/>
  </w:num>
  <w:num w:numId="16">
    <w:abstractNumId w:val="1"/>
  </w:num>
  <w:num w:numId="17">
    <w:abstractNumId w:val="2"/>
  </w:num>
  <w:num w:numId="18">
    <w:abstractNumId w:val="1"/>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362C"/>
    <w:rsid w:val="00086730"/>
    <w:rsid w:val="000A5CEE"/>
    <w:rsid w:val="000A7103"/>
    <w:rsid w:val="000A76D9"/>
    <w:rsid w:val="000B0D7D"/>
    <w:rsid w:val="000C48F0"/>
    <w:rsid w:val="000E64F2"/>
    <w:rsid w:val="000F6976"/>
    <w:rsid w:val="001165CE"/>
    <w:rsid w:val="0012162B"/>
    <w:rsid w:val="0015298E"/>
    <w:rsid w:val="0017561D"/>
    <w:rsid w:val="001A7E82"/>
    <w:rsid w:val="001B07C3"/>
    <w:rsid w:val="001C36DF"/>
    <w:rsid w:val="00213043"/>
    <w:rsid w:val="00216575"/>
    <w:rsid w:val="00221653"/>
    <w:rsid w:val="00264478"/>
    <w:rsid w:val="00274CA4"/>
    <w:rsid w:val="00281A4F"/>
    <w:rsid w:val="00294FA5"/>
    <w:rsid w:val="002A7E2B"/>
    <w:rsid w:val="002B2D4D"/>
    <w:rsid w:val="002C1522"/>
    <w:rsid w:val="002C3354"/>
    <w:rsid w:val="002F2FDF"/>
    <w:rsid w:val="0036003A"/>
    <w:rsid w:val="00362D54"/>
    <w:rsid w:val="003A73FE"/>
    <w:rsid w:val="003C2C15"/>
    <w:rsid w:val="003D3A30"/>
    <w:rsid w:val="00406CC6"/>
    <w:rsid w:val="00425365"/>
    <w:rsid w:val="004254B9"/>
    <w:rsid w:val="00441676"/>
    <w:rsid w:val="00480B8A"/>
    <w:rsid w:val="0048140F"/>
    <w:rsid w:val="004825EB"/>
    <w:rsid w:val="004A222E"/>
    <w:rsid w:val="004A776F"/>
    <w:rsid w:val="004C507C"/>
    <w:rsid w:val="005033A8"/>
    <w:rsid w:val="0050466A"/>
    <w:rsid w:val="005240FF"/>
    <w:rsid w:val="00551999"/>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B5255"/>
    <w:rsid w:val="007E400D"/>
    <w:rsid w:val="007E5E8C"/>
    <w:rsid w:val="007E74C7"/>
    <w:rsid w:val="0080783B"/>
    <w:rsid w:val="00810F5B"/>
    <w:rsid w:val="00811B03"/>
    <w:rsid w:val="008239ED"/>
    <w:rsid w:val="00824766"/>
    <w:rsid w:val="008343BE"/>
    <w:rsid w:val="008D0A3A"/>
    <w:rsid w:val="008D28F3"/>
    <w:rsid w:val="008D3F76"/>
    <w:rsid w:val="008E3C50"/>
    <w:rsid w:val="00904CBA"/>
    <w:rsid w:val="00914D5D"/>
    <w:rsid w:val="00946D8F"/>
    <w:rsid w:val="00974E06"/>
    <w:rsid w:val="0098171F"/>
    <w:rsid w:val="00985474"/>
    <w:rsid w:val="009864D7"/>
    <w:rsid w:val="00991808"/>
    <w:rsid w:val="009D37B0"/>
    <w:rsid w:val="009E14E9"/>
    <w:rsid w:val="009E5EDB"/>
    <w:rsid w:val="00A26B8F"/>
    <w:rsid w:val="00A36835"/>
    <w:rsid w:val="00A54E9E"/>
    <w:rsid w:val="00A82F26"/>
    <w:rsid w:val="00A92AD8"/>
    <w:rsid w:val="00AA235E"/>
    <w:rsid w:val="00AB2AC6"/>
    <w:rsid w:val="00AD123E"/>
    <w:rsid w:val="00AF52C7"/>
    <w:rsid w:val="00AF6415"/>
    <w:rsid w:val="00B04385"/>
    <w:rsid w:val="00B20357"/>
    <w:rsid w:val="00B20862"/>
    <w:rsid w:val="00B21DEB"/>
    <w:rsid w:val="00B2365F"/>
    <w:rsid w:val="00B351F5"/>
    <w:rsid w:val="00B4140D"/>
    <w:rsid w:val="00B4475E"/>
    <w:rsid w:val="00B527AB"/>
    <w:rsid w:val="00B77D91"/>
    <w:rsid w:val="00B82575"/>
    <w:rsid w:val="00B90F76"/>
    <w:rsid w:val="00BA7220"/>
    <w:rsid w:val="00BB02D9"/>
    <w:rsid w:val="00BD4BAC"/>
    <w:rsid w:val="00BD5B2D"/>
    <w:rsid w:val="00BE202B"/>
    <w:rsid w:val="00C06970"/>
    <w:rsid w:val="00C15DB8"/>
    <w:rsid w:val="00C30DEC"/>
    <w:rsid w:val="00C64D30"/>
    <w:rsid w:val="00C80087"/>
    <w:rsid w:val="00C93970"/>
    <w:rsid w:val="00C94150"/>
    <w:rsid w:val="00C976C0"/>
    <w:rsid w:val="00CC0189"/>
    <w:rsid w:val="00CC7C24"/>
    <w:rsid w:val="00D1028E"/>
    <w:rsid w:val="00D20098"/>
    <w:rsid w:val="00D37B26"/>
    <w:rsid w:val="00D43D4F"/>
    <w:rsid w:val="00D44FAD"/>
    <w:rsid w:val="00D46A59"/>
    <w:rsid w:val="00D4746E"/>
    <w:rsid w:val="00D51773"/>
    <w:rsid w:val="00D7739C"/>
    <w:rsid w:val="00D86CFD"/>
    <w:rsid w:val="00DB15E7"/>
    <w:rsid w:val="00DB44A7"/>
    <w:rsid w:val="00DC1264"/>
    <w:rsid w:val="00DC4540"/>
    <w:rsid w:val="00E10373"/>
    <w:rsid w:val="00E204AB"/>
    <w:rsid w:val="00E21226"/>
    <w:rsid w:val="00E2292D"/>
    <w:rsid w:val="00E476CF"/>
    <w:rsid w:val="00E53C74"/>
    <w:rsid w:val="00EA4B41"/>
    <w:rsid w:val="00EC03FC"/>
    <w:rsid w:val="00ED5869"/>
    <w:rsid w:val="00ED79CB"/>
    <w:rsid w:val="00F0420D"/>
    <w:rsid w:val="00F2675F"/>
    <w:rsid w:val="00F46CFA"/>
    <w:rsid w:val="00F540A0"/>
    <w:rsid w:val="00F5584C"/>
    <w:rsid w:val="00F56199"/>
    <w:rsid w:val="00FA15BF"/>
    <w:rsid w:val="00FA6191"/>
    <w:rsid w:val="00FA7DF0"/>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439CA2"/>
  <w15:docId w15:val="{BC94923E-FBF7-4D30-AD19-2D7EEA7C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5876">
      <w:bodyDiv w:val="1"/>
      <w:marLeft w:val="0"/>
      <w:marRight w:val="0"/>
      <w:marTop w:val="0"/>
      <w:marBottom w:val="0"/>
      <w:divBdr>
        <w:top w:val="none" w:sz="0" w:space="0" w:color="auto"/>
        <w:left w:val="none" w:sz="0" w:space="0" w:color="auto"/>
        <w:bottom w:val="none" w:sz="0" w:space="0" w:color="auto"/>
        <w:right w:val="none" w:sz="0" w:space="0" w:color="auto"/>
      </w:divBdr>
    </w:div>
    <w:div w:id="207690158">
      <w:bodyDiv w:val="1"/>
      <w:marLeft w:val="0"/>
      <w:marRight w:val="0"/>
      <w:marTop w:val="0"/>
      <w:marBottom w:val="0"/>
      <w:divBdr>
        <w:top w:val="none" w:sz="0" w:space="0" w:color="auto"/>
        <w:left w:val="none" w:sz="0" w:space="0" w:color="auto"/>
        <w:bottom w:val="none" w:sz="0" w:space="0" w:color="auto"/>
        <w:right w:val="none" w:sz="0" w:space="0" w:color="auto"/>
      </w:divBdr>
    </w:div>
    <w:div w:id="999308069">
      <w:bodyDiv w:val="1"/>
      <w:marLeft w:val="0"/>
      <w:marRight w:val="0"/>
      <w:marTop w:val="0"/>
      <w:marBottom w:val="0"/>
      <w:divBdr>
        <w:top w:val="none" w:sz="0" w:space="0" w:color="auto"/>
        <w:left w:val="none" w:sz="0" w:space="0" w:color="auto"/>
        <w:bottom w:val="none" w:sz="0" w:space="0" w:color="auto"/>
        <w:right w:val="none" w:sz="0" w:space="0" w:color="auto"/>
      </w:divBdr>
    </w:div>
    <w:div w:id="1316955385">
      <w:bodyDiv w:val="1"/>
      <w:marLeft w:val="0"/>
      <w:marRight w:val="0"/>
      <w:marTop w:val="0"/>
      <w:marBottom w:val="0"/>
      <w:divBdr>
        <w:top w:val="none" w:sz="0" w:space="0" w:color="auto"/>
        <w:left w:val="none" w:sz="0" w:space="0" w:color="auto"/>
        <w:bottom w:val="none" w:sz="0" w:space="0" w:color="auto"/>
        <w:right w:val="none" w:sz="0" w:space="0" w:color="auto"/>
      </w:divBdr>
    </w:div>
    <w:div w:id="1414661256">
      <w:bodyDiv w:val="1"/>
      <w:marLeft w:val="0"/>
      <w:marRight w:val="0"/>
      <w:marTop w:val="0"/>
      <w:marBottom w:val="0"/>
      <w:divBdr>
        <w:top w:val="none" w:sz="0" w:space="0" w:color="auto"/>
        <w:left w:val="none" w:sz="0" w:space="0" w:color="auto"/>
        <w:bottom w:val="none" w:sz="0" w:space="0" w:color="auto"/>
        <w:right w:val="none" w:sz="0" w:space="0" w:color="auto"/>
      </w:divBdr>
    </w:div>
    <w:div w:id="1957521275">
      <w:bodyDiv w:val="1"/>
      <w:marLeft w:val="0"/>
      <w:marRight w:val="0"/>
      <w:marTop w:val="0"/>
      <w:marBottom w:val="0"/>
      <w:divBdr>
        <w:top w:val="none" w:sz="0" w:space="0" w:color="auto"/>
        <w:left w:val="none" w:sz="0" w:space="0" w:color="auto"/>
        <w:bottom w:val="none" w:sz="0" w:space="0" w:color="auto"/>
        <w:right w:val="none" w:sz="0" w:space="0" w:color="auto"/>
      </w:divBdr>
    </w:div>
    <w:div w:id="20510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6210-6DF4-4BD9-9D6F-944E3123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439</Words>
  <Characters>2328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Ferkingstad, Kari Mjølhus</cp:lastModifiedBy>
  <cp:revision>20</cp:revision>
  <cp:lastPrinted>2014-11-06T14:37:00Z</cp:lastPrinted>
  <dcterms:created xsi:type="dcterms:W3CDTF">2014-11-17T09:29:00Z</dcterms:created>
  <dcterms:modified xsi:type="dcterms:W3CDTF">2019-03-07T08:39:00Z</dcterms:modified>
</cp:coreProperties>
</file>